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961" w:rsidRDefault="00492961" w:rsidP="00492961">
      <w:pPr>
        <w:spacing w:after="120" w:line="240" w:lineRule="auto"/>
        <w:rPr>
          <w:rFonts w:ascii="Arial" w:hAnsi="Arial" w:cs="Arial"/>
          <w:b/>
          <w:sz w:val="24"/>
          <w:szCs w:val="24"/>
        </w:rPr>
      </w:pPr>
      <w:r>
        <w:rPr>
          <w:rFonts w:ascii="Arial" w:hAnsi="Arial" w:cs="Arial"/>
          <w:b/>
          <w:sz w:val="24"/>
          <w:szCs w:val="24"/>
        </w:rPr>
        <w:t>Cartas patrimoniais: implicações em seu entendimento</w:t>
      </w:r>
      <w:r>
        <w:rPr>
          <w:rStyle w:val="Refdenotaderodap"/>
          <w:rFonts w:ascii="Arial" w:hAnsi="Arial" w:cs="Arial"/>
          <w:b/>
          <w:sz w:val="24"/>
          <w:szCs w:val="24"/>
        </w:rPr>
        <w:footnoteReference w:id="1"/>
      </w:r>
    </w:p>
    <w:p w:rsidR="00492961" w:rsidRDefault="00492961" w:rsidP="00492961">
      <w:pPr>
        <w:spacing w:after="120" w:line="240" w:lineRule="auto"/>
        <w:jc w:val="both"/>
        <w:rPr>
          <w:rFonts w:ascii="Arial" w:hAnsi="Arial" w:cs="Arial"/>
          <w:b/>
          <w:sz w:val="20"/>
          <w:szCs w:val="20"/>
        </w:rPr>
      </w:pPr>
      <w:r>
        <w:rPr>
          <w:rFonts w:ascii="Arial" w:hAnsi="Arial" w:cs="Arial"/>
          <w:b/>
          <w:sz w:val="20"/>
          <w:szCs w:val="20"/>
        </w:rPr>
        <w:t>Profa. Dra. Ana Paula Farah</w:t>
      </w:r>
      <w:r>
        <w:rPr>
          <w:rFonts w:ascii="Arial" w:hAnsi="Arial" w:cs="Arial"/>
          <w:sz w:val="20"/>
          <w:szCs w:val="20"/>
        </w:rPr>
        <w:t xml:space="preserve"> [</w:t>
      </w:r>
      <w:r>
        <w:rPr>
          <w:rFonts w:ascii="Arial" w:eastAsia="Times New Roman" w:hAnsi="Arial" w:cs="Arial"/>
          <w:sz w:val="20"/>
          <w:szCs w:val="20"/>
          <w:lang w:val="it-IT" w:eastAsia="it-IT"/>
        </w:rPr>
        <w:t>Arquiteta Urbanista, formada pela FAU-PUCCAMP e Facoltà di Architettura da Università degli Studi di Ferrara (IT), Especialista em Patrimônio Arquitetônico pela FAU PUC-Campinas e PUCPR, Mestre em Tecnologia do Ambiente Construído pela EESC-USP e Doutora em História e Fundamentos da Arquitetura pela FAU-USP; Professora da FAU PUC-Campinas].</w:t>
      </w:r>
    </w:p>
    <w:p w:rsidR="00492961" w:rsidRDefault="00492961" w:rsidP="00492961">
      <w:pPr>
        <w:spacing w:after="120" w:line="240" w:lineRule="auto"/>
        <w:jc w:val="both"/>
        <w:rPr>
          <w:rFonts w:ascii="Arial" w:hAnsi="Arial" w:cs="Arial"/>
          <w:sz w:val="24"/>
          <w:szCs w:val="24"/>
        </w:rPr>
      </w:pPr>
      <w:r>
        <w:rPr>
          <w:rFonts w:ascii="Arial" w:hAnsi="Arial" w:cs="Arial"/>
          <w:sz w:val="24"/>
          <w:szCs w:val="24"/>
        </w:rPr>
        <w:t xml:space="preserve">As cartas patrimoniais são documentos que fornecem fundamentação teórica-crítica </w:t>
      </w:r>
      <w:smartTag w:uri="schemas-houaiss/acao" w:element="dm">
        <w:r>
          <w:rPr>
            <w:rFonts w:ascii="Arial" w:hAnsi="Arial" w:cs="Arial"/>
            <w:sz w:val="24"/>
            <w:szCs w:val="24"/>
          </w:rPr>
          <w:t>para</w:t>
        </w:r>
      </w:smartTag>
      <w:r>
        <w:rPr>
          <w:rFonts w:ascii="Arial" w:hAnsi="Arial" w:cs="Arial"/>
          <w:sz w:val="24"/>
          <w:szCs w:val="24"/>
        </w:rPr>
        <w:t xml:space="preserve"> </w:t>
      </w:r>
      <w:smartTag w:uri="schemas-houaiss/mini" w:element="verbetes">
        <w:r>
          <w:rPr>
            <w:rFonts w:ascii="Arial" w:hAnsi="Arial" w:cs="Arial"/>
            <w:sz w:val="24"/>
            <w:szCs w:val="24"/>
          </w:rPr>
          <w:t>que</w:t>
        </w:r>
      </w:smartTag>
      <w:r>
        <w:rPr>
          <w:rFonts w:ascii="Arial" w:hAnsi="Arial" w:cs="Arial"/>
          <w:sz w:val="24"/>
          <w:szCs w:val="24"/>
        </w:rPr>
        <w:t xml:space="preserve"> os </w:t>
      </w:r>
      <w:smartTag w:uri="schemas-houaiss/mini" w:element="verbetes">
        <w:r>
          <w:rPr>
            <w:rFonts w:ascii="Arial" w:hAnsi="Arial" w:cs="Arial"/>
            <w:sz w:val="24"/>
            <w:szCs w:val="24"/>
          </w:rPr>
          <w:t>bens</w:t>
        </w:r>
      </w:smartTag>
      <w:r>
        <w:rPr>
          <w:rFonts w:ascii="Arial" w:hAnsi="Arial" w:cs="Arial"/>
          <w:sz w:val="24"/>
          <w:szCs w:val="24"/>
        </w:rPr>
        <w:t xml:space="preserve"> culturais sejam preservados </w:t>
      </w:r>
      <w:smartTag w:uri="schemas-houaiss/mini" w:element="verbetes">
        <w:r>
          <w:rPr>
            <w:rFonts w:ascii="Arial" w:hAnsi="Arial" w:cs="Arial"/>
            <w:sz w:val="24"/>
            <w:szCs w:val="24"/>
          </w:rPr>
          <w:t>como</w:t>
        </w:r>
      </w:smartTag>
      <w:r>
        <w:rPr>
          <w:rFonts w:ascii="Arial" w:hAnsi="Arial" w:cs="Arial"/>
          <w:sz w:val="24"/>
          <w:szCs w:val="24"/>
        </w:rPr>
        <w:t xml:space="preserve"> </w:t>
      </w:r>
      <w:smartTag w:uri="schemas-houaiss/mini" w:element="verbetes">
        <w:r>
          <w:rPr>
            <w:rFonts w:ascii="Arial" w:hAnsi="Arial" w:cs="Arial"/>
            <w:sz w:val="24"/>
            <w:szCs w:val="24"/>
          </w:rPr>
          <w:t>documentos</w:t>
        </w:r>
      </w:smartTag>
      <w:r>
        <w:rPr>
          <w:rFonts w:ascii="Arial" w:hAnsi="Arial" w:cs="Arial"/>
          <w:sz w:val="24"/>
          <w:szCs w:val="24"/>
        </w:rPr>
        <w:t xml:space="preserve"> </w:t>
      </w:r>
      <w:smartTag w:uri="schemas-houaiss/mini" w:element="verbetes">
        <w:r>
          <w:rPr>
            <w:rFonts w:ascii="Arial" w:hAnsi="Arial" w:cs="Arial"/>
            <w:sz w:val="24"/>
            <w:szCs w:val="24"/>
          </w:rPr>
          <w:t>fidedignos</w:t>
        </w:r>
      </w:smartTag>
      <w:r>
        <w:rPr>
          <w:rFonts w:ascii="Arial" w:hAnsi="Arial" w:cs="Arial"/>
          <w:sz w:val="24"/>
          <w:szCs w:val="24"/>
        </w:rPr>
        <w:t xml:space="preserve">, e, assim, atuarem </w:t>
      </w:r>
      <w:smartTag w:uri="schemas-houaiss/mini" w:element="verbetes">
        <w:r>
          <w:rPr>
            <w:rFonts w:ascii="Arial" w:hAnsi="Arial" w:cs="Arial"/>
            <w:sz w:val="24"/>
            <w:szCs w:val="24"/>
          </w:rPr>
          <w:t>com</w:t>
        </w:r>
      </w:smartTag>
      <w:r>
        <w:rPr>
          <w:rFonts w:ascii="Arial" w:hAnsi="Arial" w:cs="Arial"/>
          <w:sz w:val="24"/>
          <w:szCs w:val="24"/>
        </w:rPr>
        <w:t xml:space="preserve"> o </w:t>
      </w:r>
      <w:smartTag w:uri="schemas-houaiss/mini" w:element="verbetes">
        <w:r>
          <w:rPr>
            <w:rFonts w:ascii="Arial" w:hAnsi="Arial" w:cs="Arial"/>
            <w:sz w:val="24"/>
            <w:szCs w:val="24"/>
          </w:rPr>
          <w:t>efetivo</w:t>
        </w:r>
      </w:smartTag>
      <w:r>
        <w:rPr>
          <w:rFonts w:ascii="Arial" w:hAnsi="Arial" w:cs="Arial"/>
          <w:sz w:val="24"/>
          <w:szCs w:val="24"/>
        </w:rPr>
        <w:t xml:space="preserve"> </w:t>
      </w:r>
      <w:smartTag w:uri="schemas-houaiss/mini" w:element="verbetes">
        <w:r>
          <w:rPr>
            <w:rFonts w:ascii="Arial" w:hAnsi="Arial" w:cs="Arial"/>
            <w:sz w:val="24"/>
            <w:szCs w:val="24"/>
          </w:rPr>
          <w:t>suporte</w:t>
        </w:r>
      </w:smartTag>
      <w:r>
        <w:rPr>
          <w:rFonts w:ascii="Arial" w:hAnsi="Arial" w:cs="Arial"/>
          <w:sz w:val="24"/>
          <w:szCs w:val="24"/>
        </w:rPr>
        <w:t xml:space="preserve"> do </w:t>
      </w:r>
      <w:smartTag w:uri="schemas-houaiss/mini" w:element="verbetes">
        <w:r>
          <w:rPr>
            <w:rFonts w:ascii="Arial" w:hAnsi="Arial" w:cs="Arial"/>
            <w:sz w:val="24"/>
            <w:szCs w:val="24"/>
          </w:rPr>
          <w:t>conhecimento</w:t>
        </w:r>
      </w:smartTag>
      <w:r>
        <w:rPr>
          <w:rFonts w:ascii="Arial" w:hAnsi="Arial" w:cs="Arial"/>
          <w:sz w:val="24"/>
          <w:szCs w:val="24"/>
        </w:rPr>
        <w:t xml:space="preserve"> e da </w:t>
      </w:r>
      <w:smartTag w:uri="schemas-houaiss/mini" w:element="verbetes">
        <w:r>
          <w:rPr>
            <w:rFonts w:ascii="Arial" w:hAnsi="Arial" w:cs="Arial"/>
            <w:sz w:val="24"/>
            <w:szCs w:val="24"/>
          </w:rPr>
          <w:t>memória</w:t>
        </w:r>
      </w:smartTag>
      <w:r>
        <w:rPr>
          <w:rFonts w:ascii="Arial" w:hAnsi="Arial" w:cs="Arial"/>
          <w:sz w:val="24"/>
          <w:szCs w:val="24"/>
        </w:rPr>
        <w:t xml:space="preserve"> </w:t>
      </w:r>
      <w:smartTag w:uri="schemas-houaiss/mini" w:element="verbetes">
        <w:r>
          <w:rPr>
            <w:rFonts w:ascii="Arial" w:hAnsi="Arial" w:cs="Arial"/>
            <w:sz w:val="24"/>
            <w:szCs w:val="24"/>
          </w:rPr>
          <w:t>coletiva</w:t>
        </w:r>
      </w:smartTag>
      <w:r>
        <w:rPr>
          <w:rFonts w:ascii="Arial" w:hAnsi="Arial" w:cs="Arial"/>
          <w:sz w:val="24"/>
          <w:szCs w:val="24"/>
        </w:rPr>
        <w:t xml:space="preserve"> e, também estabelecem bases deontológicas para os vários profissionais que trabalham no campo da preservação (KÜHL, 2010: 288).</w:t>
      </w:r>
    </w:p>
    <w:p w:rsidR="00492961" w:rsidRDefault="00492961" w:rsidP="00492961">
      <w:pPr>
        <w:pStyle w:val="Corpodetexto31"/>
        <w:tabs>
          <w:tab w:val="left" w:pos="709"/>
        </w:tabs>
        <w:spacing w:after="120" w:line="240" w:lineRule="auto"/>
        <w:rPr>
          <w:rFonts w:ascii="Arial" w:hAnsi="Arial" w:cs="Arial"/>
          <w:szCs w:val="24"/>
        </w:rPr>
      </w:pPr>
      <w:r>
        <w:rPr>
          <w:rFonts w:ascii="Arial" w:hAnsi="Arial" w:cs="Arial"/>
          <w:szCs w:val="24"/>
        </w:rPr>
        <w:t>As cartas são textos sucintos e precisos, com caráter indicativo, ou, no máximo prescritivo (e jamais normativo) e, importante salientar, não são receituário que devem ter uma simples aplicação direta, contudo suas análises devem ser fundamentadas para que tenha o entendimento de suas formulações (KÜHL, 2010:289).</w:t>
      </w:r>
    </w:p>
    <w:p w:rsidR="00492961" w:rsidRDefault="00492961" w:rsidP="00492961">
      <w:pPr>
        <w:pStyle w:val="Corpodetexto31"/>
        <w:tabs>
          <w:tab w:val="left" w:pos="709"/>
        </w:tabs>
        <w:spacing w:after="120" w:line="240" w:lineRule="auto"/>
        <w:rPr>
          <w:rFonts w:ascii="Arial" w:hAnsi="Arial" w:cs="Arial"/>
          <w:szCs w:val="24"/>
        </w:rPr>
      </w:pPr>
      <w:r>
        <w:rPr>
          <w:rFonts w:ascii="Arial" w:hAnsi="Arial" w:cs="Arial"/>
          <w:szCs w:val="24"/>
        </w:rPr>
        <w:t xml:space="preserve">As cartas são os resultados de discussões de um determinado momento (é necessário entender quais foram as razões para essas discussões) e tem uma finalidade, por isso, não podem ser usadas conjuntas, em razão que cada carta possui uma função especifica; e devem ser lidas na sua integridade, uma vez que sua leitura seja feita em partes, podem levar a interpretações errôneas e equivocadas (KÜHL, 2010:289). </w:t>
      </w:r>
    </w:p>
    <w:p w:rsidR="00492961" w:rsidRDefault="00492961" w:rsidP="00492961">
      <w:pPr>
        <w:pStyle w:val="Corpodetexto31"/>
        <w:tabs>
          <w:tab w:val="left" w:pos="709"/>
        </w:tabs>
        <w:spacing w:after="120" w:line="240" w:lineRule="auto"/>
        <w:rPr>
          <w:rFonts w:ascii="Arial" w:eastAsia="Calibri" w:hAnsi="Arial" w:cs="Arial"/>
          <w:szCs w:val="24"/>
          <w:lang w:eastAsia="en-US"/>
        </w:rPr>
      </w:pPr>
      <w:r>
        <w:rPr>
          <w:rFonts w:ascii="Arial" w:hAnsi="Arial" w:cs="Arial"/>
          <w:szCs w:val="24"/>
        </w:rPr>
        <w:t xml:space="preserve">Para o entendimento dessas discussões </w:t>
      </w:r>
      <w:r>
        <w:rPr>
          <w:rFonts w:ascii="Arial" w:eastAsia="Arial Unicode MS" w:hAnsi="Arial" w:cs="Arial"/>
          <w:szCs w:val="24"/>
          <w:lang w:eastAsia="en-US"/>
        </w:rPr>
        <w:t xml:space="preserve">são necessárias, obrigatoriamente, pautar-se nos instrumentos teóricos – que não são regras fixas, mas princípios e critérios – que conduzem as soluções adequadas de intervenção, para que, de fato, seja </w:t>
      </w:r>
      <w:r>
        <w:rPr>
          <w:rFonts w:ascii="Arial" w:eastAsia="Calibri" w:hAnsi="Arial" w:cs="Arial"/>
          <w:szCs w:val="24"/>
          <w:lang w:eastAsia="en-US"/>
        </w:rPr>
        <w:t>efetiva a preservação dos aspectos documentais, materiais, formais, memoriais e simbólicos do patrimônio em questão.</w:t>
      </w:r>
    </w:p>
    <w:p w:rsidR="00492961" w:rsidRDefault="00492961" w:rsidP="00492961">
      <w:pPr>
        <w:pStyle w:val="Corpodetexto31"/>
        <w:tabs>
          <w:tab w:val="left" w:pos="709"/>
        </w:tabs>
        <w:spacing w:after="120" w:line="240" w:lineRule="auto"/>
        <w:rPr>
          <w:rFonts w:ascii="Arial" w:hAnsi="Arial" w:cs="Arial"/>
          <w:szCs w:val="24"/>
        </w:rPr>
      </w:pPr>
      <w:r>
        <w:rPr>
          <w:rFonts w:ascii="Arial" w:hAnsi="Arial" w:cs="Arial"/>
          <w:szCs w:val="24"/>
        </w:rPr>
        <w:t xml:space="preserve">Portanto, verifica-se </w:t>
      </w:r>
      <w:smartTag w:uri="schemas-houaiss/mini" w:element="verbetes">
        <w:r>
          <w:rPr>
            <w:rFonts w:ascii="Arial" w:hAnsi="Arial" w:cs="Arial"/>
            <w:szCs w:val="24"/>
          </w:rPr>
          <w:t>que</w:t>
        </w:r>
      </w:smartTag>
      <w:r>
        <w:rPr>
          <w:rFonts w:ascii="Arial" w:hAnsi="Arial" w:cs="Arial"/>
          <w:szCs w:val="24"/>
        </w:rPr>
        <w:t xml:space="preserve"> a ausência do conhecimento do campo disciplinar do restauro, principalmente o entendimento desses instrumentos norteadores para as tomadas de decisões, resulta </w:t>
      </w:r>
      <w:smartTag w:uri="schemas-houaiss/mini" w:element="verbetes">
        <w:r>
          <w:rPr>
            <w:rFonts w:ascii="Arial" w:hAnsi="Arial" w:cs="Arial"/>
            <w:szCs w:val="24"/>
          </w:rPr>
          <w:t>em</w:t>
        </w:r>
      </w:smartTag>
      <w:r>
        <w:rPr>
          <w:rFonts w:ascii="Arial" w:hAnsi="Arial" w:cs="Arial"/>
          <w:szCs w:val="24"/>
        </w:rPr>
        <w:t xml:space="preserve"> </w:t>
      </w:r>
      <w:smartTag w:uri="schemas-houaiss/mini" w:element="verbetes">
        <w:r>
          <w:rPr>
            <w:rFonts w:ascii="Arial" w:hAnsi="Arial" w:cs="Arial"/>
            <w:szCs w:val="24"/>
          </w:rPr>
          <w:t>profissionais</w:t>
        </w:r>
      </w:smartTag>
      <w:r>
        <w:rPr>
          <w:rFonts w:ascii="Arial" w:hAnsi="Arial" w:cs="Arial"/>
          <w:szCs w:val="24"/>
        </w:rPr>
        <w:t xml:space="preserve"> </w:t>
      </w:r>
      <w:smartTag w:uri="schemas-houaiss/mini" w:element="verbetes">
        <w:r>
          <w:rPr>
            <w:rFonts w:ascii="Arial" w:hAnsi="Arial" w:cs="Arial"/>
            <w:szCs w:val="24"/>
          </w:rPr>
          <w:t>que</w:t>
        </w:r>
      </w:smartTag>
      <w:r>
        <w:rPr>
          <w:rFonts w:ascii="Arial" w:hAnsi="Arial" w:cs="Arial"/>
          <w:szCs w:val="24"/>
        </w:rPr>
        <w:t xml:space="preserve"> </w:t>
      </w:r>
      <w:smartTag w:uri="schemas-houaiss/mini" w:element="verbetes">
        <w:r>
          <w:rPr>
            <w:rFonts w:ascii="Arial" w:hAnsi="Arial" w:cs="Arial"/>
            <w:szCs w:val="24"/>
          </w:rPr>
          <w:t>não</w:t>
        </w:r>
      </w:smartTag>
      <w:r>
        <w:rPr>
          <w:rFonts w:ascii="Arial" w:hAnsi="Arial" w:cs="Arial"/>
          <w:szCs w:val="24"/>
        </w:rPr>
        <w:t xml:space="preserve"> possuem </w:t>
      </w:r>
      <w:smartTag w:uri="schemas-houaiss/mini" w:element="verbetes">
        <w:r>
          <w:rPr>
            <w:rFonts w:ascii="Arial" w:hAnsi="Arial" w:cs="Arial"/>
            <w:szCs w:val="24"/>
          </w:rPr>
          <w:t>consciência</w:t>
        </w:r>
      </w:smartTag>
      <w:r>
        <w:rPr>
          <w:rFonts w:ascii="Arial" w:hAnsi="Arial" w:cs="Arial"/>
          <w:szCs w:val="24"/>
        </w:rPr>
        <w:t xml:space="preserve"> </w:t>
      </w:r>
      <w:smartTag w:uri="schemas-houaiss/mini" w:element="verbetes">
        <w:r>
          <w:rPr>
            <w:rFonts w:ascii="Arial" w:hAnsi="Arial" w:cs="Arial"/>
            <w:szCs w:val="24"/>
          </w:rPr>
          <w:t>em</w:t>
        </w:r>
      </w:smartTag>
      <w:r>
        <w:rPr>
          <w:rFonts w:ascii="Arial" w:hAnsi="Arial" w:cs="Arial"/>
          <w:szCs w:val="24"/>
        </w:rPr>
        <w:t xml:space="preserve"> </w:t>
      </w:r>
      <w:smartTag w:uri="schemas-houaiss/mini" w:element="verbetes">
        <w:r>
          <w:rPr>
            <w:rFonts w:ascii="Arial" w:hAnsi="Arial" w:cs="Arial"/>
            <w:szCs w:val="24"/>
          </w:rPr>
          <w:t>relação</w:t>
        </w:r>
      </w:smartTag>
      <w:r>
        <w:rPr>
          <w:rFonts w:ascii="Arial" w:hAnsi="Arial" w:cs="Arial"/>
          <w:szCs w:val="24"/>
        </w:rPr>
        <w:t xml:space="preserve"> à </w:t>
      </w:r>
      <w:smartTag w:uri="schemas-houaiss/mini" w:element="verbetes">
        <w:r>
          <w:rPr>
            <w:rFonts w:ascii="Arial" w:hAnsi="Arial" w:cs="Arial"/>
            <w:szCs w:val="24"/>
          </w:rPr>
          <w:t>responsabilidade</w:t>
        </w:r>
      </w:smartTag>
      <w:r>
        <w:rPr>
          <w:rFonts w:ascii="Arial" w:hAnsi="Arial" w:cs="Arial"/>
          <w:szCs w:val="24"/>
        </w:rPr>
        <w:t xml:space="preserve"> </w:t>
      </w:r>
      <w:smartTag w:uri="schemas-houaiss/mini" w:element="verbetes">
        <w:r>
          <w:rPr>
            <w:rFonts w:ascii="Arial" w:hAnsi="Arial" w:cs="Arial"/>
            <w:szCs w:val="24"/>
          </w:rPr>
          <w:t>que</w:t>
        </w:r>
      </w:smartTag>
      <w:r>
        <w:rPr>
          <w:rFonts w:ascii="Arial" w:hAnsi="Arial" w:cs="Arial"/>
          <w:szCs w:val="24"/>
        </w:rPr>
        <w:t xml:space="preserve"> é </w:t>
      </w:r>
      <w:smartTag w:uri="schemas-houaiss/acao" w:element="hm">
        <w:r>
          <w:rPr>
            <w:rFonts w:ascii="Arial" w:hAnsi="Arial" w:cs="Arial"/>
            <w:szCs w:val="24"/>
          </w:rPr>
          <w:t>trabalhar</w:t>
        </w:r>
      </w:smartTag>
      <w:r>
        <w:rPr>
          <w:rFonts w:ascii="Arial" w:hAnsi="Arial" w:cs="Arial"/>
          <w:szCs w:val="24"/>
        </w:rPr>
        <w:t xml:space="preserve"> </w:t>
      </w:r>
      <w:smartTag w:uri="schemas-houaiss/mini" w:element="verbetes">
        <w:r>
          <w:rPr>
            <w:rFonts w:ascii="Arial" w:hAnsi="Arial" w:cs="Arial"/>
            <w:szCs w:val="24"/>
          </w:rPr>
          <w:t>com</w:t>
        </w:r>
      </w:smartTag>
      <w:r>
        <w:rPr>
          <w:rFonts w:ascii="Arial" w:hAnsi="Arial" w:cs="Arial"/>
          <w:szCs w:val="24"/>
        </w:rPr>
        <w:t xml:space="preserve"> </w:t>
      </w:r>
      <w:smartTag w:uri="schemas-houaiss/mini" w:element="verbetes">
        <w:r>
          <w:rPr>
            <w:rFonts w:ascii="Arial" w:hAnsi="Arial" w:cs="Arial"/>
            <w:szCs w:val="24"/>
          </w:rPr>
          <w:t>bens</w:t>
        </w:r>
      </w:smartTag>
      <w:r>
        <w:rPr>
          <w:rFonts w:ascii="Arial" w:hAnsi="Arial" w:cs="Arial"/>
          <w:szCs w:val="24"/>
        </w:rPr>
        <w:t xml:space="preserve"> de </w:t>
      </w:r>
      <w:smartTag w:uri="schemas-houaiss/mini" w:element="verbetes">
        <w:r>
          <w:rPr>
            <w:rFonts w:ascii="Arial" w:hAnsi="Arial" w:cs="Arial"/>
            <w:szCs w:val="24"/>
          </w:rPr>
          <w:t>interesse</w:t>
        </w:r>
      </w:smartTag>
      <w:r>
        <w:rPr>
          <w:rFonts w:ascii="Arial" w:hAnsi="Arial" w:cs="Arial"/>
          <w:szCs w:val="24"/>
        </w:rPr>
        <w:t xml:space="preserve"> </w:t>
      </w:r>
      <w:smartTag w:uri="schemas-houaiss/acao" w:element="dm">
        <w:r>
          <w:rPr>
            <w:rFonts w:ascii="Arial" w:hAnsi="Arial" w:cs="Arial"/>
            <w:szCs w:val="24"/>
          </w:rPr>
          <w:t>para</w:t>
        </w:r>
      </w:smartTag>
      <w:r>
        <w:rPr>
          <w:rFonts w:ascii="Arial" w:hAnsi="Arial" w:cs="Arial"/>
          <w:szCs w:val="24"/>
        </w:rPr>
        <w:t xml:space="preserve"> a preservação e no ambiente preexistente, </w:t>
      </w:r>
      <w:smartTag w:uri="schemas-houaiss/mini" w:element="verbetes">
        <w:r>
          <w:rPr>
            <w:rFonts w:ascii="Arial" w:hAnsi="Arial" w:cs="Arial"/>
            <w:szCs w:val="24"/>
          </w:rPr>
          <w:t>não</w:t>
        </w:r>
      </w:smartTag>
      <w:r>
        <w:rPr>
          <w:rFonts w:ascii="Arial" w:hAnsi="Arial" w:cs="Arial"/>
          <w:szCs w:val="24"/>
        </w:rPr>
        <w:t xml:space="preserve"> tendo instrumental teórico-crítico e técnico-operacional </w:t>
      </w:r>
      <w:smartTag w:uri="schemas-houaiss/acao" w:element="dm">
        <w:r>
          <w:rPr>
            <w:rFonts w:ascii="Arial" w:hAnsi="Arial" w:cs="Arial"/>
            <w:szCs w:val="24"/>
          </w:rPr>
          <w:t>necessário</w:t>
        </w:r>
      </w:smartTag>
      <w:r>
        <w:rPr>
          <w:rFonts w:ascii="Arial" w:hAnsi="Arial" w:cs="Arial"/>
          <w:szCs w:val="24"/>
        </w:rPr>
        <w:t xml:space="preserve"> </w:t>
      </w:r>
      <w:smartTag w:uri="schemas-houaiss/acao" w:element="dm">
        <w:r>
          <w:rPr>
            <w:rFonts w:ascii="Arial" w:hAnsi="Arial" w:cs="Arial"/>
            <w:szCs w:val="24"/>
          </w:rPr>
          <w:t>para</w:t>
        </w:r>
      </w:smartTag>
      <w:r>
        <w:rPr>
          <w:rFonts w:ascii="Arial" w:hAnsi="Arial" w:cs="Arial"/>
          <w:szCs w:val="24"/>
        </w:rPr>
        <w:t xml:space="preserve"> atuar no campo. O resultado mais visível tem sido a constante deformação e destruição das </w:t>
      </w:r>
      <w:smartTag w:uri="schemas-houaiss/mini" w:element="verbetes">
        <w:r>
          <w:rPr>
            <w:rFonts w:ascii="Arial" w:hAnsi="Arial" w:cs="Arial"/>
            <w:szCs w:val="24"/>
          </w:rPr>
          <w:t>obras</w:t>
        </w:r>
      </w:smartTag>
      <w:r>
        <w:rPr>
          <w:rFonts w:ascii="Arial" w:hAnsi="Arial" w:cs="Arial"/>
          <w:szCs w:val="24"/>
        </w:rPr>
        <w:t xml:space="preserve"> arquitetônicas isoladas e do </w:t>
      </w:r>
      <w:smartTag w:uri="schemas-houaiss/mini" w:element="verbetes">
        <w:r>
          <w:rPr>
            <w:rFonts w:ascii="Arial" w:hAnsi="Arial" w:cs="Arial"/>
            <w:szCs w:val="24"/>
          </w:rPr>
          <w:t>tecido</w:t>
        </w:r>
      </w:smartTag>
      <w:r>
        <w:rPr>
          <w:rFonts w:ascii="Arial" w:hAnsi="Arial" w:cs="Arial"/>
          <w:szCs w:val="24"/>
        </w:rPr>
        <w:t xml:space="preserve"> </w:t>
      </w:r>
      <w:smartTag w:uri="schemas-houaiss/mini" w:element="verbetes">
        <w:r>
          <w:rPr>
            <w:rFonts w:ascii="Arial" w:hAnsi="Arial" w:cs="Arial"/>
            <w:szCs w:val="24"/>
          </w:rPr>
          <w:t>urbano</w:t>
        </w:r>
      </w:smartTag>
      <w:r>
        <w:rPr>
          <w:rFonts w:ascii="Arial" w:hAnsi="Arial" w:cs="Arial"/>
          <w:szCs w:val="24"/>
        </w:rPr>
        <w:t xml:space="preserve">, que são base importante de </w:t>
      </w:r>
      <w:smartTag w:uri="schemas-houaiss/mini" w:element="verbetes">
        <w:r>
          <w:rPr>
            <w:rFonts w:ascii="Arial" w:hAnsi="Arial" w:cs="Arial"/>
            <w:szCs w:val="24"/>
          </w:rPr>
          <w:t>transmissão</w:t>
        </w:r>
      </w:smartTag>
      <w:r>
        <w:rPr>
          <w:rFonts w:ascii="Arial" w:hAnsi="Arial" w:cs="Arial"/>
          <w:szCs w:val="24"/>
        </w:rPr>
        <w:t xml:space="preserve"> do conhecimento e </w:t>
      </w:r>
      <w:r>
        <w:rPr>
          <w:rFonts w:ascii="Arial" w:hAnsi="Arial" w:cs="Arial"/>
          <w:szCs w:val="24"/>
        </w:rPr>
        <w:lastRenderedPageBreak/>
        <w:t xml:space="preserve">suporte da </w:t>
      </w:r>
      <w:smartTag w:uri="schemas-houaiss/mini" w:element="verbetes">
        <w:r>
          <w:rPr>
            <w:rFonts w:ascii="Arial" w:hAnsi="Arial" w:cs="Arial"/>
            <w:szCs w:val="24"/>
          </w:rPr>
          <w:t>memória</w:t>
        </w:r>
      </w:smartTag>
      <w:r>
        <w:rPr>
          <w:rFonts w:ascii="Arial" w:hAnsi="Arial" w:cs="Arial"/>
          <w:szCs w:val="24"/>
        </w:rPr>
        <w:t xml:space="preserve"> </w:t>
      </w:r>
      <w:smartTag w:uri="schemas-houaiss/mini" w:element="verbetes">
        <w:r>
          <w:rPr>
            <w:rFonts w:ascii="Arial" w:hAnsi="Arial" w:cs="Arial"/>
            <w:szCs w:val="24"/>
          </w:rPr>
          <w:t>coletiva</w:t>
        </w:r>
      </w:smartTag>
      <w:r>
        <w:rPr>
          <w:rFonts w:ascii="Arial" w:hAnsi="Arial" w:cs="Arial"/>
          <w:szCs w:val="24"/>
        </w:rPr>
        <w:t xml:space="preserve"> tendo por consequência um instrumental limitado para as gerações futuras.</w:t>
      </w:r>
    </w:p>
    <w:p w:rsidR="00C4533C" w:rsidRDefault="00C4533C" w:rsidP="00C4533C">
      <w:pPr>
        <w:spacing w:after="0" w:line="240" w:lineRule="auto"/>
        <w:jc w:val="both"/>
        <w:rPr>
          <w:rFonts w:ascii="Arial" w:eastAsia="Times New Roman" w:hAnsi="Arial" w:cs="Arial"/>
          <w:sz w:val="24"/>
          <w:szCs w:val="24"/>
          <w:lang w:eastAsia="pt-BR"/>
        </w:rPr>
      </w:pPr>
    </w:p>
    <w:p w:rsidR="00C4533C" w:rsidRDefault="00C4533C" w:rsidP="00C4533C">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Cartas Patrimoniais – </w:t>
      </w:r>
    </w:p>
    <w:p w:rsidR="00C4533C" w:rsidRDefault="00C4533C" w:rsidP="00C4533C">
      <w:pPr>
        <w:spacing w:after="0" w:line="240" w:lineRule="auto"/>
        <w:jc w:val="both"/>
      </w:pPr>
      <w:r>
        <w:rPr>
          <w:rFonts w:ascii="Arial" w:eastAsia="Times New Roman" w:hAnsi="Arial" w:cs="Arial"/>
          <w:sz w:val="24"/>
          <w:szCs w:val="24"/>
          <w:lang w:eastAsia="pt-BR"/>
        </w:rPr>
        <w:t>Fonte: Disponível em &lt;</w:t>
      </w:r>
      <w:r w:rsidRPr="00C4533C">
        <w:rPr>
          <w:rFonts w:ascii="Arial" w:eastAsia="Times New Roman" w:hAnsi="Arial" w:cs="Arial"/>
          <w:sz w:val="24"/>
          <w:szCs w:val="24"/>
          <w:lang w:eastAsia="pt-BR"/>
        </w:rPr>
        <w:t>http://portal.iphan.gov.br/pagina/detalhes/226</w:t>
      </w:r>
      <w:r>
        <w:rPr>
          <w:rFonts w:ascii="Arial" w:eastAsia="Times New Roman" w:hAnsi="Arial" w:cs="Arial"/>
          <w:sz w:val="24"/>
          <w:szCs w:val="24"/>
          <w:lang w:eastAsia="pt-BR"/>
        </w:rPr>
        <w:t xml:space="preserve">&gt; </w:t>
      </w:r>
    </w:p>
    <w:p w:rsidR="00C4533C" w:rsidRDefault="00C4533C" w:rsidP="003B047F">
      <w:pPr>
        <w:spacing w:after="0" w:line="240" w:lineRule="auto"/>
        <w:jc w:val="both"/>
      </w:pPr>
    </w:p>
    <w:p w:rsidR="003B047F" w:rsidRPr="006C1831" w:rsidRDefault="00DA1EFA" w:rsidP="003B047F">
      <w:pPr>
        <w:spacing w:after="0" w:line="240" w:lineRule="auto"/>
        <w:jc w:val="both"/>
        <w:rPr>
          <w:rFonts w:ascii="Arial" w:eastAsia="Times New Roman" w:hAnsi="Arial" w:cs="Arial"/>
          <w:color w:val="000000" w:themeColor="text1"/>
          <w:sz w:val="24"/>
          <w:szCs w:val="24"/>
          <w:lang w:eastAsia="pt-BR"/>
        </w:rPr>
      </w:pPr>
      <w:hyperlink r:id="rId6" w:tgtFrame="_blank" w:history="1">
        <w:r w:rsidR="003B047F" w:rsidRPr="006C1831">
          <w:rPr>
            <w:rFonts w:ascii="Arial" w:eastAsia="Times New Roman" w:hAnsi="Arial" w:cs="Arial"/>
            <w:color w:val="000000" w:themeColor="text1"/>
            <w:sz w:val="24"/>
            <w:szCs w:val="24"/>
            <w:lang w:eastAsia="pt-BR"/>
          </w:rPr>
          <w:t>Carta de Atenas - Sociedade das Nações - Outubro de 1931</w:t>
        </w:r>
      </w:hyperlink>
      <w:r w:rsidR="003B047F" w:rsidRPr="006C1831">
        <w:rPr>
          <w:rFonts w:ascii="Arial" w:eastAsia="Times New Roman" w:hAnsi="Arial" w:cs="Arial"/>
          <w:color w:val="000000" w:themeColor="text1"/>
          <w:sz w:val="24"/>
          <w:szCs w:val="24"/>
          <w:lang w:eastAsia="pt-BR"/>
        </w:rPr>
        <w:t xml:space="preserve">.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7" w:tgtFrame="_blank" w:history="1">
        <w:r w:rsidRPr="006C1831">
          <w:rPr>
            <w:rFonts w:ascii="Arial" w:eastAsia="Times New Roman" w:hAnsi="Arial" w:cs="Arial"/>
            <w:color w:val="000000" w:themeColor="text1"/>
            <w:sz w:val="24"/>
            <w:szCs w:val="24"/>
            <w:lang w:eastAsia="pt-BR"/>
          </w:rPr>
          <w:t>Carta de Atenas - CIAM - Novembro de 1933</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8" w:tgtFrame="_blank" w:history="1">
        <w:r w:rsidRPr="006C1831">
          <w:rPr>
            <w:rFonts w:ascii="Arial" w:eastAsia="Times New Roman" w:hAnsi="Arial" w:cs="Arial"/>
            <w:color w:val="000000" w:themeColor="text1"/>
            <w:sz w:val="24"/>
            <w:szCs w:val="24"/>
            <w:lang w:eastAsia="pt-BR"/>
          </w:rPr>
          <w:t xml:space="preserve">Recomendação de Nova </w:t>
        </w:r>
        <w:proofErr w:type="spellStart"/>
        <w:r w:rsidRPr="006C1831">
          <w:rPr>
            <w:rFonts w:ascii="Arial" w:eastAsia="Times New Roman" w:hAnsi="Arial" w:cs="Arial"/>
            <w:color w:val="000000" w:themeColor="text1"/>
            <w:sz w:val="24"/>
            <w:szCs w:val="24"/>
            <w:lang w:eastAsia="pt-BR"/>
          </w:rPr>
          <w:t>Delhi</w:t>
        </w:r>
        <w:proofErr w:type="spellEnd"/>
        <w:r w:rsidRPr="006C1831">
          <w:rPr>
            <w:rFonts w:ascii="Arial" w:eastAsia="Times New Roman" w:hAnsi="Arial" w:cs="Arial"/>
            <w:color w:val="000000" w:themeColor="text1"/>
            <w:sz w:val="24"/>
            <w:szCs w:val="24"/>
            <w:lang w:eastAsia="pt-BR"/>
          </w:rPr>
          <w:t xml:space="preserve"> - </w:t>
        </w:r>
        <w:proofErr w:type="gramStart"/>
        <w:r w:rsidRPr="006C1831">
          <w:rPr>
            <w:rFonts w:ascii="Arial" w:eastAsia="Times New Roman" w:hAnsi="Arial" w:cs="Arial"/>
            <w:color w:val="000000" w:themeColor="text1"/>
            <w:sz w:val="24"/>
            <w:szCs w:val="24"/>
            <w:lang w:eastAsia="pt-BR"/>
          </w:rPr>
          <w:t>Novembro</w:t>
        </w:r>
        <w:proofErr w:type="gramEnd"/>
        <w:r w:rsidRPr="006C1831">
          <w:rPr>
            <w:rFonts w:ascii="Arial" w:eastAsia="Times New Roman" w:hAnsi="Arial" w:cs="Arial"/>
            <w:color w:val="000000" w:themeColor="text1"/>
            <w:sz w:val="24"/>
            <w:szCs w:val="24"/>
            <w:lang w:eastAsia="pt-BR"/>
          </w:rPr>
          <w:t xml:space="preserve"> de 1956</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9" w:tgtFrame="_blank" w:history="1">
        <w:r w:rsidRPr="006C1831">
          <w:rPr>
            <w:rFonts w:ascii="Arial" w:eastAsia="Times New Roman" w:hAnsi="Arial" w:cs="Arial"/>
            <w:color w:val="000000" w:themeColor="text1"/>
            <w:sz w:val="24"/>
            <w:szCs w:val="24"/>
            <w:lang w:eastAsia="pt-BR"/>
          </w:rPr>
          <w:t xml:space="preserve">Recomendação Paris - </w:t>
        </w:r>
        <w:proofErr w:type="gramStart"/>
        <w:r w:rsidRPr="006C1831">
          <w:rPr>
            <w:rFonts w:ascii="Arial" w:eastAsia="Times New Roman" w:hAnsi="Arial" w:cs="Arial"/>
            <w:color w:val="000000" w:themeColor="text1"/>
            <w:sz w:val="24"/>
            <w:szCs w:val="24"/>
            <w:lang w:eastAsia="pt-BR"/>
          </w:rPr>
          <w:t>Dezembro</w:t>
        </w:r>
        <w:proofErr w:type="gramEnd"/>
        <w:r w:rsidRPr="006C1831">
          <w:rPr>
            <w:rFonts w:ascii="Arial" w:eastAsia="Times New Roman" w:hAnsi="Arial" w:cs="Arial"/>
            <w:color w:val="000000" w:themeColor="text1"/>
            <w:sz w:val="24"/>
            <w:szCs w:val="24"/>
            <w:lang w:eastAsia="pt-BR"/>
          </w:rPr>
          <w:t xml:space="preserve"> de 1962</w:t>
        </w:r>
      </w:hyperlink>
    </w:p>
    <w:p w:rsidR="00C4533C" w:rsidRPr="006C1831" w:rsidRDefault="00C4533C" w:rsidP="00C4533C">
      <w:pPr>
        <w:spacing w:after="0" w:line="240" w:lineRule="auto"/>
        <w:jc w:val="both"/>
        <w:rPr>
          <w:rFonts w:ascii="Arial" w:eastAsia="Times New Roman" w:hAnsi="Arial" w:cs="Arial"/>
          <w:b/>
          <w:color w:val="000000" w:themeColor="text1"/>
          <w:sz w:val="24"/>
          <w:szCs w:val="24"/>
          <w:lang w:eastAsia="pt-BR"/>
        </w:rPr>
      </w:pPr>
      <w:hyperlink r:id="rId10" w:tgtFrame="_blank" w:history="1">
        <w:r w:rsidRPr="006C1831">
          <w:rPr>
            <w:rFonts w:ascii="Arial" w:eastAsia="Times New Roman" w:hAnsi="Arial" w:cs="Arial"/>
            <w:b/>
            <w:color w:val="000000" w:themeColor="text1"/>
            <w:sz w:val="24"/>
            <w:szCs w:val="24"/>
            <w:lang w:eastAsia="pt-BR"/>
          </w:rPr>
          <w:t xml:space="preserve">Carta de Veneza - </w:t>
        </w:r>
        <w:proofErr w:type="gramStart"/>
        <w:r w:rsidRPr="006C1831">
          <w:rPr>
            <w:rFonts w:ascii="Arial" w:eastAsia="Times New Roman" w:hAnsi="Arial" w:cs="Arial"/>
            <w:b/>
            <w:color w:val="000000" w:themeColor="text1"/>
            <w:sz w:val="24"/>
            <w:szCs w:val="24"/>
            <w:lang w:eastAsia="pt-BR"/>
          </w:rPr>
          <w:t>Maio</w:t>
        </w:r>
        <w:proofErr w:type="gramEnd"/>
        <w:r w:rsidRPr="006C1831">
          <w:rPr>
            <w:rFonts w:ascii="Arial" w:eastAsia="Times New Roman" w:hAnsi="Arial" w:cs="Arial"/>
            <w:b/>
            <w:color w:val="000000" w:themeColor="text1"/>
            <w:sz w:val="24"/>
            <w:szCs w:val="24"/>
            <w:lang w:eastAsia="pt-BR"/>
          </w:rPr>
          <w:t xml:space="preserve"> de 1964</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1" w:tgtFrame="_blank" w:history="1">
        <w:r w:rsidRPr="006C1831">
          <w:rPr>
            <w:rFonts w:ascii="Arial" w:eastAsia="Times New Roman" w:hAnsi="Arial" w:cs="Arial"/>
            <w:color w:val="000000" w:themeColor="text1"/>
            <w:sz w:val="24"/>
            <w:szCs w:val="24"/>
            <w:lang w:eastAsia="pt-BR"/>
          </w:rPr>
          <w:t>Recome</w:t>
        </w:r>
        <w:r w:rsidR="006C1831" w:rsidRPr="006C1831">
          <w:rPr>
            <w:rFonts w:ascii="Arial" w:eastAsia="Times New Roman" w:hAnsi="Arial" w:cs="Arial"/>
            <w:color w:val="000000" w:themeColor="text1"/>
            <w:sz w:val="24"/>
            <w:szCs w:val="24"/>
            <w:lang w:eastAsia="pt-BR"/>
          </w:rPr>
          <w:t>ndação Paris - Novembro de 1964</w:t>
        </w:r>
        <w:r w:rsidRPr="006C1831">
          <w:rPr>
            <w:rFonts w:ascii="Arial" w:eastAsia="Times New Roman" w:hAnsi="Arial" w:cs="Arial"/>
            <w:color w:val="000000" w:themeColor="text1"/>
            <w:sz w:val="24"/>
            <w:szCs w:val="24"/>
            <w:lang w:eastAsia="pt-BR"/>
          </w:rPr>
          <w:t> </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2" w:tgtFrame="_blank" w:history="1">
        <w:r w:rsidRPr="006C1831">
          <w:rPr>
            <w:rFonts w:ascii="Arial" w:eastAsia="Times New Roman" w:hAnsi="Arial" w:cs="Arial"/>
            <w:color w:val="000000" w:themeColor="text1"/>
            <w:sz w:val="24"/>
            <w:szCs w:val="24"/>
            <w:lang w:eastAsia="pt-BR"/>
          </w:rPr>
          <w:t xml:space="preserve">Normas de Quito - </w:t>
        </w:r>
        <w:proofErr w:type="gramStart"/>
        <w:r w:rsidRPr="006C1831">
          <w:rPr>
            <w:rFonts w:ascii="Arial" w:eastAsia="Times New Roman" w:hAnsi="Arial" w:cs="Arial"/>
            <w:color w:val="000000" w:themeColor="text1"/>
            <w:sz w:val="24"/>
            <w:szCs w:val="24"/>
            <w:lang w:eastAsia="pt-BR"/>
          </w:rPr>
          <w:t>Novembro</w:t>
        </w:r>
        <w:proofErr w:type="gramEnd"/>
        <w:r w:rsidRPr="006C1831">
          <w:rPr>
            <w:rFonts w:ascii="Arial" w:eastAsia="Times New Roman" w:hAnsi="Arial" w:cs="Arial"/>
            <w:color w:val="000000" w:themeColor="text1"/>
            <w:sz w:val="24"/>
            <w:szCs w:val="24"/>
            <w:lang w:eastAsia="pt-BR"/>
          </w:rPr>
          <w:t xml:space="preserve"> e Dezembro de 1967.</w:t>
        </w:r>
      </w:hyperlink>
    </w:p>
    <w:p w:rsidR="006C1831"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3" w:tgtFrame="_blank" w:history="1">
        <w:r w:rsidRPr="006C1831">
          <w:rPr>
            <w:rFonts w:ascii="Arial" w:eastAsia="Times New Roman" w:hAnsi="Arial" w:cs="Arial"/>
            <w:color w:val="000000" w:themeColor="text1"/>
            <w:sz w:val="24"/>
            <w:szCs w:val="24"/>
            <w:lang w:eastAsia="pt-BR"/>
          </w:rPr>
          <w:t>Recomendação Paris - Novembro de 1968</w:t>
        </w:r>
      </w:hyperlink>
      <w:r w:rsidRPr="006C1831">
        <w:rPr>
          <w:rFonts w:ascii="Arial" w:eastAsia="Times New Roman" w:hAnsi="Arial" w:cs="Arial"/>
          <w:color w:val="000000" w:themeColor="text1"/>
          <w:sz w:val="24"/>
          <w:szCs w:val="24"/>
          <w:lang w:eastAsia="pt-BR"/>
        </w:rPr>
        <w:t xml:space="preserve">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4" w:tgtFrame="_blank" w:history="1">
        <w:r w:rsidRPr="006C1831">
          <w:rPr>
            <w:rFonts w:ascii="Arial" w:eastAsia="Times New Roman" w:hAnsi="Arial" w:cs="Arial"/>
            <w:color w:val="000000" w:themeColor="text1"/>
            <w:sz w:val="24"/>
            <w:szCs w:val="24"/>
            <w:lang w:eastAsia="pt-BR"/>
          </w:rPr>
          <w:t xml:space="preserve">Compromisso Brasília - </w:t>
        </w:r>
        <w:proofErr w:type="gramStart"/>
        <w:r w:rsidRPr="006C1831">
          <w:rPr>
            <w:rFonts w:ascii="Arial" w:eastAsia="Times New Roman" w:hAnsi="Arial" w:cs="Arial"/>
            <w:color w:val="000000" w:themeColor="text1"/>
            <w:sz w:val="24"/>
            <w:szCs w:val="24"/>
            <w:lang w:eastAsia="pt-BR"/>
          </w:rPr>
          <w:t>Abril</w:t>
        </w:r>
        <w:proofErr w:type="gramEnd"/>
        <w:r w:rsidRPr="006C1831">
          <w:rPr>
            <w:rFonts w:ascii="Arial" w:eastAsia="Times New Roman" w:hAnsi="Arial" w:cs="Arial"/>
            <w:color w:val="000000" w:themeColor="text1"/>
            <w:sz w:val="24"/>
            <w:szCs w:val="24"/>
            <w:lang w:eastAsia="pt-BR"/>
          </w:rPr>
          <w:t xml:space="preserve"> de 1970</w:t>
        </w:r>
      </w:hyperlink>
    </w:p>
    <w:p w:rsidR="00C4533C" w:rsidRPr="006C1831" w:rsidRDefault="00C4533C" w:rsidP="00C4533C">
      <w:pPr>
        <w:spacing w:after="0" w:line="240" w:lineRule="auto"/>
        <w:jc w:val="both"/>
        <w:rPr>
          <w:rFonts w:ascii="Arial" w:hAnsi="Arial" w:cs="Arial"/>
          <w:sz w:val="24"/>
          <w:szCs w:val="24"/>
        </w:rPr>
      </w:pPr>
      <w:hyperlink r:id="rId15" w:tgtFrame="_blank" w:history="1">
        <w:r w:rsidRPr="006C1831">
          <w:rPr>
            <w:rFonts w:ascii="Arial" w:eastAsia="Times New Roman" w:hAnsi="Arial" w:cs="Arial"/>
            <w:color w:val="000000" w:themeColor="text1"/>
            <w:sz w:val="24"/>
            <w:szCs w:val="24"/>
            <w:lang w:eastAsia="pt-BR"/>
          </w:rPr>
          <w:t>Compro</w:t>
        </w:r>
        <w:r w:rsidR="006C1831" w:rsidRPr="006C1831">
          <w:rPr>
            <w:rFonts w:ascii="Arial" w:eastAsia="Times New Roman" w:hAnsi="Arial" w:cs="Arial"/>
            <w:color w:val="000000" w:themeColor="text1"/>
            <w:sz w:val="24"/>
            <w:szCs w:val="24"/>
            <w:lang w:eastAsia="pt-BR"/>
          </w:rPr>
          <w:t>misso Salvador - Outubro de 1971</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6" w:tgtFrame="_blank" w:history="1">
        <w:r w:rsidRPr="006C1831">
          <w:rPr>
            <w:rFonts w:ascii="Arial" w:eastAsia="Times New Roman" w:hAnsi="Arial" w:cs="Arial"/>
            <w:color w:val="000000" w:themeColor="text1"/>
            <w:sz w:val="24"/>
            <w:szCs w:val="24"/>
            <w:lang w:eastAsia="pt-BR"/>
          </w:rPr>
          <w:t>Carta do Restauro - Abril de 1972</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7" w:tgtFrame="_blank" w:history="1">
        <w:r w:rsidRPr="006C1831">
          <w:rPr>
            <w:rFonts w:ascii="Arial" w:eastAsia="Times New Roman" w:hAnsi="Arial" w:cs="Arial"/>
            <w:color w:val="000000" w:themeColor="text1"/>
            <w:sz w:val="24"/>
            <w:szCs w:val="24"/>
            <w:lang w:eastAsia="pt-BR"/>
          </w:rPr>
          <w:t xml:space="preserve">Declaração de Estocolmo - </w:t>
        </w:r>
        <w:proofErr w:type="gramStart"/>
        <w:r w:rsidRPr="006C1831">
          <w:rPr>
            <w:rFonts w:ascii="Arial" w:eastAsia="Times New Roman" w:hAnsi="Arial" w:cs="Arial"/>
            <w:color w:val="000000" w:themeColor="text1"/>
            <w:sz w:val="24"/>
            <w:szCs w:val="24"/>
            <w:lang w:eastAsia="pt-BR"/>
          </w:rPr>
          <w:t>Junho</w:t>
        </w:r>
        <w:proofErr w:type="gramEnd"/>
        <w:r w:rsidRPr="006C1831">
          <w:rPr>
            <w:rFonts w:ascii="Arial" w:eastAsia="Times New Roman" w:hAnsi="Arial" w:cs="Arial"/>
            <w:color w:val="000000" w:themeColor="text1"/>
            <w:sz w:val="24"/>
            <w:szCs w:val="24"/>
            <w:lang w:eastAsia="pt-BR"/>
          </w:rPr>
          <w:t xml:space="preserve"> de 1972</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18" w:tgtFrame="_blank" w:history="1">
        <w:r w:rsidRPr="006C1831">
          <w:rPr>
            <w:rFonts w:ascii="Arial" w:eastAsia="Times New Roman" w:hAnsi="Arial" w:cs="Arial"/>
            <w:color w:val="000000" w:themeColor="text1"/>
            <w:sz w:val="24"/>
            <w:szCs w:val="24"/>
            <w:lang w:eastAsia="pt-BR"/>
          </w:rPr>
          <w:t>Recomendação Paris - Novembro de 1972</w:t>
        </w:r>
      </w:hyperlink>
      <w:r w:rsidRPr="006C1831">
        <w:rPr>
          <w:rFonts w:ascii="Arial" w:eastAsia="Times New Roman" w:hAnsi="Arial" w:cs="Arial"/>
          <w:color w:val="000000" w:themeColor="text1"/>
          <w:sz w:val="24"/>
          <w:szCs w:val="24"/>
          <w:lang w:eastAsia="pt-BR"/>
        </w:rPr>
        <w:t> </w:t>
      </w:r>
    </w:p>
    <w:p w:rsidR="00C4533C" w:rsidRPr="006C1831" w:rsidRDefault="00C4533C" w:rsidP="00C4533C">
      <w:pPr>
        <w:spacing w:after="0" w:line="240" w:lineRule="auto"/>
        <w:jc w:val="both"/>
        <w:rPr>
          <w:rFonts w:ascii="Arial" w:hAnsi="Arial" w:cs="Arial"/>
          <w:sz w:val="24"/>
          <w:szCs w:val="24"/>
        </w:rPr>
      </w:pPr>
      <w:hyperlink r:id="rId19" w:tgtFrame="_blank" w:history="1">
        <w:r w:rsidRPr="006C1831">
          <w:rPr>
            <w:rFonts w:ascii="Arial" w:eastAsia="Times New Roman" w:hAnsi="Arial" w:cs="Arial"/>
            <w:color w:val="000000" w:themeColor="text1"/>
            <w:sz w:val="24"/>
            <w:szCs w:val="24"/>
            <w:lang w:eastAsia="pt-BR"/>
          </w:rPr>
          <w:t xml:space="preserve">Resolução de São Domingos - </w:t>
        </w:r>
        <w:proofErr w:type="gramStart"/>
        <w:r w:rsidRPr="006C1831">
          <w:rPr>
            <w:rFonts w:ascii="Arial" w:eastAsia="Times New Roman" w:hAnsi="Arial" w:cs="Arial"/>
            <w:color w:val="000000" w:themeColor="text1"/>
            <w:sz w:val="24"/>
            <w:szCs w:val="24"/>
            <w:lang w:eastAsia="pt-BR"/>
          </w:rPr>
          <w:t>Dezembro</w:t>
        </w:r>
        <w:proofErr w:type="gramEnd"/>
        <w:r w:rsidRPr="006C1831">
          <w:rPr>
            <w:rFonts w:ascii="Arial" w:eastAsia="Times New Roman" w:hAnsi="Arial" w:cs="Arial"/>
            <w:color w:val="000000" w:themeColor="text1"/>
            <w:sz w:val="24"/>
            <w:szCs w:val="24"/>
            <w:lang w:eastAsia="pt-BR"/>
          </w:rPr>
          <w:t xml:space="preserve"> de 1974</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0" w:tgtFrame="_blank" w:history="1">
        <w:r w:rsidRPr="006C1831">
          <w:rPr>
            <w:rFonts w:ascii="Arial" w:eastAsia="Times New Roman" w:hAnsi="Arial" w:cs="Arial"/>
            <w:color w:val="000000" w:themeColor="text1"/>
            <w:sz w:val="24"/>
            <w:szCs w:val="24"/>
            <w:lang w:eastAsia="pt-BR"/>
          </w:rPr>
          <w:t xml:space="preserve">Declaração de Amsterdã - </w:t>
        </w:r>
        <w:proofErr w:type="gramStart"/>
        <w:r w:rsidRPr="006C1831">
          <w:rPr>
            <w:rFonts w:ascii="Arial" w:eastAsia="Times New Roman" w:hAnsi="Arial" w:cs="Arial"/>
            <w:color w:val="000000" w:themeColor="text1"/>
            <w:sz w:val="24"/>
            <w:szCs w:val="24"/>
            <w:lang w:eastAsia="pt-BR"/>
          </w:rPr>
          <w:t>Outubro</w:t>
        </w:r>
        <w:proofErr w:type="gramEnd"/>
        <w:r w:rsidRPr="006C1831">
          <w:rPr>
            <w:rFonts w:ascii="Arial" w:eastAsia="Times New Roman" w:hAnsi="Arial" w:cs="Arial"/>
            <w:color w:val="000000" w:themeColor="text1"/>
            <w:sz w:val="24"/>
            <w:szCs w:val="24"/>
            <w:lang w:eastAsia="pt-BR"/>
          </w:rPr>
          <w:t xml:space="preserve"> de 1975</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1" w:tgtFrame="_blank" w:history="1">
        <w:r w:rsidRPr="006C1831">
          <w:rPr>
            <w:rFonts w:ascii="Arial" w:eastAsia="Times New Roman" w:hAnsi="Arial" w:cs="Arial"/>
            <w:color w:val="000000" w:themeColor="text1"/>
            <w:sz w:val="24"/>
            <w:szCs w:val="24"/>
            <w:lang w:eastAsia="pt-BR"/>
          </w:rPr>
          <w:t xml:space="preserve">Manifesto Amsterdã - </w:t>
        </w:r>
        <w:proofErr w:type="gramStart"/>
        <w:r w:rsidRPr="006C1831">
          <w:rPr>
            <w:rFonts w:ascii="Arial" w:eastAsia="Times New Roman" w:hAnsi="Arial" w:cs="Arial"/>
            <w:color w:val="000000" w:themeColor="text1"/>
            <w:sz w:val="24"/>
            <w:szCs w:val="24"/>
            <w:lang w:eastAsia="pt-BR"/>
          </w:rPr>
          <w:t>Outubro</w:t>
        </w:r>
        <w:proofErr w:type="gramEnd"/>
        <w:r w:rsidRPr="006C1831">
          <w:rPr>
            <w:rFonts w:ascii="Arial" w:eastAsia="Times New Roman" w:hAnsi="Arial" w:cs="Arial"/>
            <w:color w:val="000000" w:themeColor="text1"/>
            <w:sz w:val="24"/>
            <w:szCs w:val="24"/>
            <w:lang w:eastAsia="pt-BR"/>
          </w:rPr>
          <w:t xml:space="preserve"> de 1975</w:t>
        </w:r>
      </w:hyperlink>
      <w:r w:rsidRPr="006C1831">
        <w:rPr>
          <w:rFonts w:ascii="Arial" w:eastAsia="Times New Roman" w:hAnsi="Arial" w:cs="Arial"/>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2" w:tgtFrame="_blank" w:history="1">
        <w:r w:rsidRPr="006C1831">
          <w:rPr>
            <w:rFonts w:ascii="Arial" w:eastAsia="Times New Roman" w:hAnsi="Arial" w:cs="Arial"/>
            <w:color w:val="000000" w:themeColor="text1"/>
            <w:sz w:val="24"/>
            <w:szCs w:val="24"/>
            <w:lang w:eastAsia="pt-BR"/>
          </w:rPr>
          <w:t>Carta do Turismo Cultural - Novembro de 1976</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3" w:tgtFrame="_blank" w:history="1">
        <w:r w:rsidRPr="006C1831">
          <w:rPr>
            <w:rFonts w:ascii="Arial" w:eastAsia="Times New Roman" w:hAnsi="Arial" w:cs="Arial"/>
            <w:color w:val="000000" w:themeColor="text1"/>
            <w:sz w:val="24"/>
            <w:szCs w:val="24"/>
            <w:lang w:eastAsia="pt-BR"/>
          </w:rPr>
          <w:t xml:space="preserve">Recomendações de Nairóbi - </w:t>
        </w:r>
        <w:proofErr w:type="gramStart"/>
        <w:r w:rsidRPr="006C1831">
          <w:rPr>
            <w:rFonts w:ascii="Arial" w:eastAsia="Times New Roman" w:hAnsi="Arial" w:cs="Arial"/>
            <w:color w:val="000000" w:themeColor="text1"/>
            <w:sz w:val="24"/>
            <w:szCs w:val="24"/>
            <w:lang w:eastAsia="pt-BR"/>
          </w:rPr>
          <w:t>Novembro</w:t>
        </w:r>
        <w:proofErr w:type="gramEnd"/>
        <w:r w:rsidRPr="006C1831">
          <w:rPr>
            <w:rFonts w:ascii="Arial" w:eastAsia="Times New Roman" w:hAnsi="Arial" w:cs="Arial"/>
            <w:color w:val="000000" w:themeColor="text1"/>
            <w:sz w:val="24"/>
            <w:szCs w:val="24"/>
            <w:lang w:eastAsia="pt-BR"/>
          </w:rPr>
          <w:t xml:space="preserve"> de 1976</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4" w:tgtFrame="_blank" w:history="1">
        <w:r w:rsidRPr="006C1831">
          <w:rPr>
            <w:rFonts w:ascii="Arial" w:eastAsia="Times New Roman" w:hAnsi="Arial" w:cs="Arial"/>
            <w:color w:val="000000" w:themeColor="text1"/>
            <w:sz w:val="24"/>
            <w:szCs w:val="24"/>
            <w:lang w:eastAsia="pt-BR"/>
          </w:rPr>
          <w:t xml:space="preserve">Carta de Machu Picchu - </w:t>
        </w:r>
        <w:proofErr w:type="gramStart"/>
        <w:r w:rsidRPr="006C1831">
          <w:rPr>
            <w:rFonts w:ascii="Arial" w:eastAsia="Times New Roman" w:hAnsi="Arial" w:cs="Arial"/>
            <w:color w:val="000000" w:themeColor="text1"/>
            <w:sz w:val="24"/>
            <w:szCs w:val="24"/>
            <w:lang w:eastAsia="pt-BR"/>
          </w:rPr>
          <w:t>Dezembro</w:t>
        </w:r>
        <w:proofErr w:type="gramEnd"/>
        <w:r w:rsidRPr="006C1831">
          <w:rPr>
            <w:rFonts w:ascii="Arial" w:eastAsia="Times New Roman" w:hAnsi="Arial" w:cs="Arial"/>
            <w:color w:val="000000" w:themeColor="text1"/>
            <w:sz w:val="24"/>
            <w:szCs w:val="24"/>
            <w:lang w:eastAsia="pt-BR"/>
          </w:rPr>
          <w:t xml:space="preserve"> de 1977</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5" w:tgtFrame="_blank" w:history="1">
        <w:r w:rsidRPr="006C1831">
          <w:rPr>
            <w:rFonts w:ascii="Arial" w:eastAsia="Times New Roman" w:hAnsi="Arial" w:cs="Arial"/>
            <w:color w:val="000000" w:themeColor="text1"/>
            <w:sz w:val="24"/>
            <w:szCs w:val="24"/>
            <w:lang w:eastAsia="pt-BR"/>
          </w:rPr>
          <w:t xml:space="preserve">Carta de Burra - </w:t>
        </w:r>
        <w:r w:rsidRPr="006C1831">
          <w:rPr>
            <w:rFonts w:ascii="Arial" w:eastAsia="Times New Roman" w:hAnsi="Arial" w:cs="Arial"/>
            <w:color w:val="000000" w:themeColor="text1"/>
            <w:sz w:val="24"/>
            <w:szCs w:val="24"/>
            <w:lang w:eastAsia="pt-BR"/>
          </w:rPr>
          <w:t>1979</w:t>
        </w:r>
      </w:hyperlink>
      <w:r w:rsidRPr="006C1831">
        <w:rPr>
          <w:rFonts w:ascii="Arial" w:eastAsia="Times New Roman" w:hAnsi="Arial" w:cs="Arial"/>
          <w:b/>
          <w:bCs/>
          <w:color w:val="000000" w:themeColor="text1"/>
          <w:sz w:val="24"/>
          <w:szCs w:val="24"/>
          <w:lang w:eastAsia="pt-BR"/>
        </w:rPr>
        <w:t xml:space="preserve"> </w:t>
      </w:r>
      <w:r w:rsidR="006C1831" w:rsidRPr="006C1831">
        <w:rPr>
          <w:rFonts w:ascii="Arial" w:eastAsia="Times New Roman" w:hAnsi="Arial" w:cs="Arial"/>
          <w:bCs/>
          <w:color w:val="000000" w:themeColor="text1"/>
          <w:sz w:val="24"/>
          <w:szCs w:val="24"/>
          <w:lang w:eastAsia="pt-BR"/>
        </w:rPr>
        <w:t>e revisão editada em 2013</w:t>
      </w:r>
    </w:p>
    <w:p w:rsidR="00C4533C" w:rsidRPr="006C1831" w:rsidRDefault="00C4533C" w:rsidP="00C4533C">
      <w:pPr>
        <w:spacing w:after="0" w:line="240" w:lineRule="auto"/>
        <w:jc w:val="both"/>
        <w:rPr>
          <w:rFonts w:ascii="Arial" w:eastAsia="Times New Roman" w:hAnsi="Arial" w:cs="Arial"/>
          <w:b/>
          <w:bCs/>
          <w:color w:val="000000" w:themeColor="text1"/>
          <w:sz w:val="24"/>
          <w:szCs w:val="24"/>
          <w:lang w:eastAsia="pt-BR"/>
        </w:rPr>
      </w:pPr>
      <w:hyperlink r:id="rId26" w:tgtFrame="_blank" w:history="1">
        <w:r w:rsidRPr="006C1831">
          <w:rPr>
            <w:rFonts w:ascii="Arial" w:eastAsia="Times New Roman" w:hAnsi="Arial" w:cs="Arial"/>
            <w:color w:val="000000" w:themeColor="text1"/>
            <w:sz w:val="24"/>
            <w:szCs w:val="24"/>
            <w:lang w:eastAsia="pt-BR"/>
          </w:rPr>
          <w:t xml:space="preserve">Carta de Florença - </w:t>
        </w:r>
        <w:proofErr w:type="gramStart"/>
        <w:r w:rsidRPr="006C1831">
          <w:rPr>
            <w:rFonts w:ascii="Arial" w:eastAsia="Times New Roman" w:hAnsi="Arial" w:cs="Arial"/>
            <w:color w:val="000000" w:themeColor="text1"/>
            <w:sz w:val="24"/>
            <w:szCs w:val="24"/>
            <w:lang w:eastAsia="pt-BR"/>
          </w:rPr>
          <w:t>Maio</w:t>
        </w:r>
        <w:proofErr w:type="gramEnd"/>
        <w:r w:rsidRPr="006C1831">
          <w:rPr>
            <w:rFonts w:ascii="Arial" w:eastAsia="Times New Roman" w:hAnsi="Arial" w:cs="Arial"/>
            <w:color w:val="000000" w:themeColor="text1"/>
            <w:sz w:val="24"/>
            <w:szCs w:val="24"/>
            <w:lang w:eastAsia="pt-BR"/>
          </w:rPr>
          <w:t xml:space="preserve"> de 1981</w:t>
        </w:r>
      </w:hyperlink>
    </w:p>
    <w:p w:rsidR="00C4533C" w:rsidRPr="006C1831" w:rsidRDefault="00C4533C" w:rsidP="00C4533C">
      <w:pPr>
        <w:spacing w:after="0" w:line="240" w:lineRule="auto"/>
        <w:jc w:val="both"/>
        <w:rPr>
          <w:rFonts w:ascii="Arial" w:eastAsia="Times New Roman" w:hAnsi="Arial" w:cs="Arial"/>
          <w:b/>
          <w:bCs/>
          <w:color w:val="000000" w:themeColor="text1"/>
          <w:sz w:val="24"/>
          <w:szCs w:val="24"/>
          <w:lang w:eastAsia="pt-BR"/>
        </w:rPr>
      </w:pPr>
      <w:hyperlink r:id="rId27" w:tgtFrame="_blank" w:history="1">
        <w:r w:rsidRPr="006C1831">
          <w:rPr>
            <w:rFonts w:ascii="Arial" w:eastAsia="Times New Roman" w:hAnsi="Arial" w:cs="Arial"/>
            <w:color w:val="000000" w:themeColor="text1"/>
            <w:sz w:val="24"/>
            <w:szCs w:val="24"/>
            <w:lang w:eastAsia="pt-BR"/>
          </w:rPr>
          <w:t xml:space="preserve">Declaração de Nairóbi - </w:t>
        </w:r>
        <w:proofErr w:type="gramStart"/>
        <w:r w:rsidRPr="006C1831">
          <w:rPr>
            <w:rFonts w:ascii="Arial" w:eastAsia="Times New Roman" w:hAnsi="Arial" w:cs="Arial"/>
            <w:color w:val="000000" w:themeColor="text1"/>
            <w:sz w:val="24"/>
            <w:szCs w:val="24"/>
            <w:lang w:eastAsia="pt-BR"/>
          </w:rPr>
          <w:t>Maio</w:t>
        </w:r>
        <w:proofErr w:type="gramEnd"/>
        <w:r w:rsidRPr="006C1831">
          <w:rPr>
            <w:rFonts w:ascii="Arial" w:eastAsia="Times New Roman" w:hAnsi="Arial" w:cs="Arial"/>
            <w:color w:val="000000" w:themeColor="text1"/>
            <w:sz w:val="24"/>
            <w:szCs w:val="24"/>
            <w:lang w:eastAsia="pt-BR"/>
          </w:rPr>
          <w:t xml:space="preserve"> de 1982</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8" w:tgtFrame="_blank" w:history="1">
        <w:r w:rsidRPr="006C1831">
          <w:rPr>
            <w:rFonts w:ascii="Arial" w:eastAsia="Times New Roman" w:hAnsi="Arial" w:cs="Arial"/>
            <w:color w:val="000000" w:themeColor="text1"/>
            <w:sz w:val="24"/>
            <w:szCs w:val="24"/>
            <w:lang w:eastAsia="pt-BR"/>
          </w:rPr>
          <w:t xml:space="preserve">Declaração </w:t>
        </w:r>
        <w:proofErr w:type="spellStart"/>
        <w:r w:rsidRPr="006C1831">
          <w:rPr>
            <w:rFonts w:ascii="Arial" w:eastAsia="Times New Roman" w:hAnsi="Arial" w:cs="Arial"/>
            <w:color w:val="000000" w:themeColor="text1"/>
            <w:sz w:val="24"/>
            <w:szCs w:val="24"/>
            <w:lang w:eastAsia="pt-BR"/>
          </w:rPr>
          <w:t>Tlaxcala</w:t>
        </w:r>
        <w:proofErr w:type="spellEnd"/>
        <w:r w:rsidRPr="006C1831">
          <w:rPr>
            <w:rFonts w:ascii="Arial" w:eastAsia="Times New Roman" w:hAnsi="Arial" w:cs="Arial"/>
            <w:color w:val="000000" w:themeColor="text1"/>
            <w:sz w:val="24"/>
            <w:szCs w:val="24"/>
            <w:lang w:eastAsia="pt-BR"/>
          </w:rPr>
          <w:t xml:space="preserve"> - </w:t>
        </w:r>
        <w:proofErr w:type="gramStart"/>
        <w:r w:rsidRPr="006C1831">
          <w:rPr>
            <w:rFonts w:ascii="Arial" w:eastAsia="Times New Roman" w:hAnsi="Arial" w:cs="Arial"/>
            <w:color w:val="000000" w:themeColor="text1"/>
            <w:sz w:val="24"/>
            <w:szCs w:val="24"/>
            <w:lang w:eastAsia="pt-BR"/>
          </w:rPr>
          <w:t>Outubro</w:t>
        </w:r>
        <w:proofErr w:type="gramEnd"/>
        <w:r w:rsidRPr="006C1831">
          <w:rPr>
            <w:rFonts w:ascii="Arial" w:eastAsia="Times New Roman" w:hAnsi="Arial" w:cs="Arial"/>
            <w:color w:val="000000" w:themeColor="text1"/>
            <w:sz w:val="24"/>
            <w:szCs w:val="24"/>
            <w:lang w:eastAsia="pt-BR"/>
          </w:rPr>
          <w:t xml:space="preserve"> de 1982</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29" w:tgtFrame="_blank" w:history="1">
        <w:r w:rsidRPr="006C1831">
          <w:rPr>
            <w:rFonts w:ascii="Arial" w:eastAsia="Times New Roman" w:hAnsi="Arial" w:cs="Arial"/>
            <w:color w:val="000000" w:themeColor="text1"/>
            <w:sz w:val="24"/>
            <w:szCs w:val="24"/>
            <w:lang w:eastAsia="pt-BR"/>
          </w:rPr>
          <w:t>Declaração do México - 1985</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0" w:tgtFrame="_blank" w:history="1">
        <w:r w:rsidRPr="006C1831">
          <w:rPr>
            <w:rFonts w:ascii="Arial" w:eastAsia="Times New Roman" w:hAnsi="Arial" w:cs="Arial"/>
            <w:color w:val="000000" w:themeColor="text1"/>
            <w:sz w:val="24"/>
            <w:szCs w:val="24"/>
            <w:lang w:eastAsia="pt-BR"/>
          </w:rPr>
          <w:t>Carta de Washington - 1986</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1" w:tgtFrame="_blank" w:history="1">
        <w:r w:rsidRPr="006C1831">
          <w:rPr>
            <w:rFonts w:ascii="Arial" w:eastAsia="Times New Roman" w:hAnsi="Arial" w:cs="Arial"/>
            <w:color w:val="000000" w:themeColor="text1"/>
            <w:sz w:val="24"/>
            <w:szCs w:val="24"/>
            <w:lang w:eastAsia="pt-BR"/>
          </w:rPr>
          <w:t>Carta Petrópolis - 1987</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2" w:tgtFrame="_blank" w:history="1">
        <w:r w:rsidRPr="006C1831">
          <w:rPr>
            <w:rFonts w:ascii="Arial" w:eastAsia="Times New Roman" w:hAnsi="Arial" w:cs="Arial"/>
            <w:color w:val="000000" w:themeColor="text1"/>
            <w:sz w:val="24"/>
            <w:szCs w:val="24"/>
            <w:lang w:eastAsia="pt-BR"/>
          </w:rPr>
          <w:t>Carta de Washington - 1987</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3" w:tgtFrame="_blank" w:history="1">
        <w:r w:rsidRPr="006C1831">
          <w:rPr>
            <w:rFonts w:ascii="Arial" w:eastAsia="Times New Roman" w:hAnsi="Arial" w:cs="Arial"/>
            <w:color w:val="000000" w:themeColor="text1"/>
            <w:sz w:val="24"/>
            <w:szCs w:val="24"/>
            <w:lang w:eastAsia="pt-BR"/>
          </w:rPr>
          <w:t>Carta de Cabo Frio - Outubro de 1989</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4" w:tgtFrame="_blank" w:history="1">
        <w:r w:rsidRPr="006C1831">
          <w:rPr>
            <w:rFonts w:ascii="Arial" w:eastAsia="Times New Roman" w:hAnsi="Arial" w:cs="Arial"/>
            <w:color w:val="000000" w:themeColor="text1"/>
            <w:sz w:val="24"/>
            <w:szCs w:val="24"/>
            <w:lang w:eastAsia="pt-BR"/>
          </w:rPr>
          <w:t>Declaração de São Paulo - 1989</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5" w:tgtFrame="_blank" w:history="1">
        <w:r w:rsidRPr="006C1831">
          <w:rPr>
            <w:rFonts w:ascii="Arial" w:eastAsia="Times New Roman" w:hAnsi="Arial" w:cs="Arial"/>
            <w:color w:val="000000" w:themeColor="text1"/>
            <w:sz w:val="24"/>
            <w:szCs w:val="24"/>
            <w:lang w:eastAsia="pt-BR"/>
          </w:rPr>
          <w:t>Recomendação Paris - Novembro de 1989</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6" w:tgtFrame="_blank" w:history="1">
        <w:r w:rsidRPr="006C1831">
          <w:rPr>
            <w:rFonts w:ascii="Arial" w:eastAsia="Times New Roman" w:hAnsi="Arial" w:cs="Arial"/>
            <w:color w:val="000000" w:themeColor="text1"/>
            <w:sz w:val="24"/>
            <w:szCs w:val="24"/>
            <w:lang w:eastAsia="pt-BR"/>
          </w:rPr>
          <w:t>Carta de Lausanne - 1990</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7" w:tgtFrame="_blank" w:history="1">
        <w:r w:rsidRPr="006C1831">
          <w:rPr>
            <w:rFonts w:ascii="Arial" w:eastAsia="Times New Roman" w:hAnsi="Arial" w:cs="Arial"/>
            <w:color w:val="000000" w:themeColor="text1"/>
            <w:sz w:val="24"/>
            <w:szCs w:val="24"/>
            <w:lang w:eastAsia="pt-BR"/>
          </w:rPr>
          <w:t>Carta do Rio - Junho de 1992</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8" w:tgtFrame="_blank" w:history="1">
        <w:r w:rsidRPr="006C1831">
          <w:rPr>
            <w:rFonts w:ascii="Arial" w:eastAsia="Times New Roman" w:hAnsi="Arial" w:cs="Arial"/>
            <w:color w:val="000000" w:themeColor="text1"/>
            <w:sz w:val="24"/>
            <w:szCs w:val="24"/>
            <w:lang w:eastAsia="pt-BR"/>
          </w:rPr>
          <w:t xml:space="preserve">Conferência de Nara - </w:t>
        </w:r>
        <w:proofErr w:type="gramStart"/>
        <w:r w:rsidRPr="006C1831">
          <w:rPr>
            <w:rFonts w:ascii="Arial" w:eastAsia="Times New Roman" w:hAnsi="Arial" w:cs="Arial"/>
            <w:color w:val="000000" w:themeColor="text1"/>
            <w:sz w:val="24"/>
            <w:szCs w:val="24"/>
            <w:lang w:eastAsia="pt-BR"/>
          </w:rPr>
          <w:t>Novembro</w:t>
        </w:r>
        <w:proofErr w:type="gramEnd"/>
        <w:r w:rsidRPr="006C1831">
          <w:rPr>
            <w:rFonts w:ascii="Arial" w:eastAsia="Times New Roman" w:hAnsi="Arial" w:cs="Arial"/>
            <w:color w:val="000000" w:themeColor="text1"/>
            <w:sz w:val="24"/>
            <w:szCs w:val="24"/>
            <w:lang w:eastAsia="pt-BR"/>
          </w:rPr>
          <w:t xml:space="preserve"> de 1994</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39" w:tgtFrame="_blank" w:history="1">
        <w:r w:rsidRPr="006C1831">
          <w:rPr>
            <w:rFonts w:ascii="Arial" w:eastAsia="Times New Roman" w:hAnsi="Arial" w:cs="Arial"/>
            <w:color w:val="000000" w:themeColor="text1"/>
            <w:sz w:val="24"/>
            <w:szCs w:val="24"/>
            <w:lang w:eastAsia="pt-BR"/>
          </w:rPr>
          <w:t>Carta Brasília - 1995</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0" w:tgtFrame="_blank" w:history="1">
        <w:r w:rsidRPr="006C1831">
          <w:rPr>
            <w:rFonts w:ascii="Arial" w:eastAsia="Times New Roman" w:hAnsi="Arial" w:cs="Arial"/>
            <w:color w:val="000000" w:themeColor="text1"/>
            <w:sz w:val="24"/>
            <w:szCs w:val="24"/>
            <w:lang w:eastAsia="pt-BR"/>
          </w:rPr>
          <w:t xml:space="preserve">Recomendação Europa - </w:t>
        </w:r>
        <w:proofErr w:type="gramStart"/>
        <w:r w:rsidRPr="006C1831">
          <w:rPr>
            <w:rFonts w:ascii="Arial" w:eastAsia="Times New Roman" w:hAnsi="Arial" w:cs="Arial"/>
            <w:color w:val="000000" w:themeColor="text1"/>
            <w:sz w:val="24"/>
            <w:szCs w:val="24"/>
            <w:lang w:eastAsia="pt-BR"/>
          </w:rPr>
          <w:t>Setembro</w:t>
        </w:r>
        <w:proofErr w:type="gramEnd"/>
        <w:r w:rsidRPr="006C1831">
          <w:rPr>
            <w:rFonts w:ascii="Arial" w:eastAsia="Times New Roman" w:hAnsi="Arial" w:cs="Arial"/>
            <w:color w:val="000000" w:themeColor="text1"/>
            <w:sz w:val="24"/>
            <w:szCs w:val="24"/>
            <w:lang w:eastAsia="pt-BR"/>
          </w:rPr>
          <w:t xml:space="preserve"> de 1995</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1" w:tgtFrame="_blank" w:history="1">
        <w:r w:rsidRPr="006C1831">
          <w:rPr>
            <w:rFonts w:ascii="Arial" w:eastAsia="Times New Roman" w:hAnsi="Arial" w:cs="Arial"/>
            <w:color w:val="000000" w:themeColor="text1"/>
            <w:sz w:val="24"/>
            <w:szCs w:val="24"/>
            <w:lang w:eastAsia="pt-BR"/>
          </w:rPr>
          <w:t xml:space="preserve">Declaração de Sofia - </w:t>
        </w:r>
        <w:proofErr w:type="gramStart"/>
        <w:r w:rsidRPr="006C1831">
          <w:rPr>
            <w:rFonts w:ascii="Arial" w:eastAsia="Times New Roman" w:hAnsi="Arial" w:cs="Arial"/>
            <w:color w:val="000000" w:themeColor="text1"/>
            <w:sz w:val="24"/>
            <w:szCs w:val="24"/>
            <w:lang w:eastAsia="pt-BR"/>
          </w:rPr>
          <w:t>Outubro</w:t>
        </w:r>
        <w:proofErr w:type="gramEnd"/>
        <w:r w:rsidRPr="006C1831">
          <w:rPr>
            <w:rFonts w:ascii="Arial" w:eastAsia="Times New Roman" w:hAnsi="Arial" w:cs="Arial"/>
            <w:color w:val="000000" w:themeColor="text1"/>
            <w:sz w:val="24"/>
            <w:szCs w:val="24"/>
            <w:lang w:eastAsia="pt-BR"/>
          </w:rPr>
          <w:t xml:space="preserve"> de 1996</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2" w:tgtFrame="_blank" w:history="1">
        <w:r w:rsidRPr="006C1831">
          <w:rPr>
            <w:rFonts w:ascii="Arial" w:eastAsia="Times New Roman" w:hAnsi="Arial" w:cs="Arial"/>
            <w:color w:val="000000" w:themeColor="text1"/>
            <w:sz w:val="24"/>
            <w:szCs w:val="24"/>
            <w:lang w:eastAsia="pt-BR"/>
          </w:rPr>
          <w:t xml:space="preserve">Declaração de São Paulo II - </w:t>
        </w:r>
        <w:proofErr w:type="gramStart"/>
        <w:r w:rsidRPr="006C1831">
          <w:rPr>
            <w:rFonts w:ascii="Arial" w:eastAsia="Times New Roman" w:hAnsi="Arial" w:cs="Arial"/>
            <w:color w:val="000000" w:themeColor="text1"/>
            <w:sz w:val="24"/>
            <w:szCs w:val="24"/>
            <w:lang w:eastAsia="pt-BR"/>
          </w:rPr>
          <w:t>Julho</w:t>
        </w:r>
        <w:proofErr w:type="gramEnd"/>
        <w:r w:rsidRPr="006C1831">
          <w:rPr>
            <w:rFonts w:ascii="Arial" w:eastAsia="Times New Roman" w:hAnsi="Arial" w:cs="Arial"/>
            <w:color w:val="000000" w:themeColor="text1"/>
            <w:sz w:val="24"/>
            <w:szCs w:val="24"/>
            <w:lang w:eastAsia="pt-BR"/>
          </w:rPr>
          <w:t xml:space="preserve"> de 1996</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3" w:tgtFrame="_blank" w:history="1">
        <w:r w:rsidRPr="006C1831">
          <w:rPr>
            <w:rFonts w:ascii="Arial" w:eastAsia="Times New Roman" w:hAnsi="Arial" w:cs="Arial"/>
            <w:color w:val="000000" w:themeColor="text1"/>
            <w:sz w:val="24"/>
            <w:szCs w:val="24"/>
            <w:lang w:eastAsia="pt-BR"/>
          </w:rPr>
          <w:t>Carta de Fortaleza - Novembro de 1997</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4" w:tgtFrame="_blank" w:history="1">
        <w:r w:rsidRPr="006C1831">
          <w:rPr>
            <w:rFonts w:ascii="Arial" w:eastAsia="Times New Roman" w:hAnsi="Arial" w:cs="Arial"/>
            <w:color w:val="000000" w:themeColor="text1"/>
            <w:sz w:val="24"/>
            <w:szCs w:val="24"/>
            <w:lang w:eastAsia="pt-BR"/>
          </w:rPr>
          <w:t xml:space="preserve">Carta de Mar </w:t>
        </w:r>
        <w:proofErr w:type="spellStart"/>
        <w:r w:rsidRPr="006C1831">
          <w:rPr>
            <w:rFonts w:ascii="Arial" w:eastAsia="Times New Roman" w:hAnsi="Arial" w:cs="Arial"/>
            <w:color w:val="000000" w:themeColor="text1"/>
            <w:sz w:val="24"/>
            <w:szCs w:val="24"/>
            <w:lang w:eastAsia="pt-BR"/>
          </w:rPr>
          <w:t>del</w:t>
        </w:r>
        <w:proofErr w:type="spellEnd"/>
        <w:r w:rsidRPr="006C1831">
          <w:rPr>
            <w:rFonts w:ascii="Arial" w:eastAsia="Times New Roman" w:hAnsi="Arial" w:cs="Arial"/>
            <w:color w:val="000000" w:themeColor="text1"/>
            <w:sz w:val="24"/>
            <w:szCs w:val="24"/>
            <w:lang w:eastAsia="pt-BR"/>
          </w:rPr>
          <w:t xml:space="preserve"> Plata - </w:t>
        </w:r>
        <w:proofErr w:type="gramStart"/>
        <w:r w:rsidRPr="006C1831">
          <w:rPr>
            <w:rFonts w:ascii="Arial" w:eastAsia="Times New Roman" w:hAnsi="Arial" w:cs="Arial"/>
            <w:color w:val="000000" w:themeColor="text1"/>
            <w:sz w:val="24"/>
            <w:szCs w:val="24"/>
            <w:lang w:eastAsia="pt-BR"/>
          </w:rPr>
          <w:t>Junho</w:t>
        </w:r>
        <w:proofErr w:type="gramEnd"/>
        <w:r w:rsidRPr="006C1831">
          <w:rPr>
            <w:rFonts w:ascii="Arial" w:eastAsia="Times New Roman" w:hAnsi="Arial" w:cs="Arial"/>
            <w:color w:val="000000" w:themeColor="text1"/>
            <w:sz w:val="24"/>
            <w:szCs w:val="24"/>
            <w:lang w:eastAsia="pt-BR"/>
          </w:rPr>
          <w:t xml:space="preserve"> de 1997</w:t>
        </w:r>
      </w:hyperlink>
      <w:r w:rsidRPr="006C1831">
        <w:rPr>
          <w:rFonts w:ascii="Arial" w:eastAsia="Times New Roman" w:hAnsi="Arial" w:cs="Arial"/>
          <w:b/>
          <w:bCs/>
          <w:color w:val="000000" w:themeColor="text1"/>
          <w:sz w:val="24"/>
          <w:szCs w:val="24"/>
          <w:lang w:eastAsia="pt-BR"/>
        </w:rPr>
        <w:t> </w:t>
      </w:r>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5" w:tgtFrame="_blank" w:history="1">
        <w:r w:rsidRPr="006C1831">
          <w:rPr>
            <w:rFonts w:ascii="Arial" w:eastAsia="Times New Roman" w:hAnsi="Arial" w:cs="Arial"/>
            <w:color w:val="000000" w:themeColor="text1"/>
            <w:sz w:val="24"/>
            <w:szCs w:val="24"/>
            <w:lang w:eastAsia="pt-BR"/>
          </w:rPr>
          <w:t xml:space="preserve">Cartagena de Índias, Colômbia - </w:t>
        </w:r>
        <w:proofErr w:type="gramStart"/>
        <w:r w:rsidRPr="006C1831">
          <w:rPr>
            <w:rFonts w:ascii="Arial" w:eastAsia="Times New Roman" w:hAnsi="Arial" w:cs="Arial"/>
            <w:color w:val="000000" w:themeColor="text1"/>
            <w:sz w:val="24"/>
            <w:szCs w:val="24"/>
            <w:lang w:eastAsia="pt-BR"/>
          </w:rPr>
          <w:t>Maio</w:t>
        </w:r>
        <w:proofErr w:type="gramEnd"/>
        <w:r w:rsidRPr="006C1831">
          <w:rPr>
            <w:rFonts w:ascii="Arial" w:eastAsia="Times New Roman" w:hAnsi="Arial" w:cs="Arial"/>
            <w:color w:val="000000" w:themeColor="text1"/>
            <w:sz w:val="24"/>
            <w:szCs w:val="24"/>
            <w:lang w:eastAsia="pt-BR"/>
          </w:rPr>
          <w:t xml:space="preserve"> de 1999</w:t>
        </w:r>
      </w:hyperlink>
      <w:r w:rsidRPr="006C1831">
        <w:rPr>
          <w:rFonts w:ascii="Arial" w:eastAsia="Times New Roman" w:hAnsi="Arial" w:cs="Arial"/>
          <w:b/>
          <w:bCs/>
          <w:color w:val="000000" w:themeColor="text1"/>
          <w:sz w:val="24"/>
          <w:szCs w:val="24"/>
          <w:lang w:eastAsia="pt-BR"/>
        </w:rPr>
        <w:t> </w:t>
      </w:r>
    </w:p>
    <w:p w:rsidR="006C1831" w:rsidRPr="006C1831" w:rsidRDefault="006C1831" w:rsidP="00C4533C">
      <w:pPr>
        <w:spacing w:after="0" w:line="240" w:lineRule="auto"/>
        <w:jc w:val="both"/>
        <w:rPr>
          <w:rFonts w:ascii="Arial" w:hAnsi="Arial" w:cs="Arial"/>
          <w:sz w:val="24"/>
          <w:szCs w:val="24"/>
        </w:rPr>
      </w:pPr>
      <w:r w:rsidRPr="006C1831">
        <w:rPr>
          <w:rFonts w:ascii="Arial" w:hAnsi="Arial" w:cs="Arial"/>
          <w:sz w:val="24"/>
          <w:szCs w:val="24"/>
        </w:rPr>
        <w:t xml:space="preserve">Carta de </w:t>
      </w:r>
      <w:proofErr w:type="spellStart"/>
      <w:r w:rsidRPr="006C1831">
        <w:rPr>
          <w:rFonts w:ascii="Arial" w:hAnsi="Arial" w:cs="Arial"/>
          <w:sz w:val="24"/>
          <w:szCs w:val="24"/>
        </w:rPr>
        <w:t>Cracóvia</w:t>
      </w:r>
      <w:proofErr w:type="spellEnd"/>
      <w:r w:rsidRPr="006C1831">
        <w:rPr>
          <w:rFonts w:ascii="Arial" w:hAnsi="Arial" w:cs="Arial"/>
          <w:sz w:val="24"/>
          <w:szCs w:val="24"/>
        </w:rPr>
        <w:t xml:space="preserve"> – 2000 </w:t>
      </w:r>
      <w:r w:rsidRPr="006C1831">
        <w:rPr>
          <w:rFonts w:ascii="Arial" w:hAnsi="Arial" w:cs="Arial"/>
          <w:b/>
          <w:i/>
          <w:sz w:val="24"/>
          <w:szCs w:val="24"/>
        </w:rPr>
        <w:t>(não está disponível no site do IPHAN).</w:t>
      </w:r>
    </w:p>
    <w:p w:rsidR="006C1831" w:rsidRPr="006C1831" w:rsidRDefault="006C1831" w:rsidP="006C1831">
      <w:pPr>
        <w:spacing w:after="0" w:line="240" w:lineRule="auto"/>
        <w:jc w:val="both"/>
        <w:rPr>
          <w:rFonts w:ascii="Arial" w:hAnsi="Arial" w:cs="Arial"/>
          <w:sz w:val="24"/>
          <w:szCs w:val="24"/>
        </w:rPr>
      </w:pPr>
      <w:r w:rsidRPr="006C1831">
        <w:rPr>
          <w:rFonts w:ascii="Arial" w:hAnsi="Arial" w:cs="Arial"/>
          <w:sz w:val="24"/>
          <w:szCs w:val="24"/>
        </w:rPr>
        <w:t xml:space="preserve">Convenção sobre a Proteção do Patrimônio Cultural Subaquático – 2001 </w:t>
      </w:r>
      <w:r w:rsidRPr="006C1831">
        <w:rPr>
          <w:rFonts w:ascii="Arial" w:hAnsi="Arial" w:cs="Arial"/>
          <w:b/>
          <w:i/>
          <w:sz w:val="24"/>
          <w:szCs w:val="24"/>
        </w:rPr>
        <w:t>(não está disponível no site do IPHAN).</w:t>
      </w:r>
    </w:p>
    <w:p w:rsidR="006C1831" w:rsidRPr="006C1831" w:rsidRDefault="006C1831" w:rsidP="00C4533C">
      <w:pPr>
        <w:spacing w:after="0" w:line="240" w:lineRule="auto"/>
        <w:jc w:val="both"/>
        <w:rPr>
          <w:rFonts w:ascii="Arial" w:hAnsi="Arial" w:cs="Arial"/>
          <w:sz w:val="24"/>
          <w:szCs w:val="24"/>
        </w:rPr>
      </w:pPr>
    </w:p>
    <w:p w:rsidR="00C4533C" w:rsidRPr="006C1831" w:rsidRDefault="00C4533C" w:rsidP="00C4533C">
      <w:pPr>
        <w:spacing w:after="0" w:line="240" w:lineRule="auto"/>
        <w:jc w:val="both"/>
        <w:rPr>
          <w:rFonts w:ascii="Arial" w:eastAsia="Times New Roman" w:hAnsi="Arial" w:cs="Arial"/>
          <w:b/>
          <w:bCs/>
          <w:color w:val="000000" w:themeColor="text1"/>
          <w:sz w:val="24"/>
          <w:szCs w:val="24"/>
          <w:lang w:eastAsia="pt-BR"/>
        </w:rPr>
      </w:pPr>
      <w:hyperlink r:id="rId46" w:tgtFrame="_blank" w:history="1">
        <w:r w:rsidRPr="006C1831">
          <w:rPr>
            <w:rFonts w:ascii="Arial" w:eastAsia="Times New Roman" w:hAnsi="Arial" w:cs="Arial"/>
            <w:color w:val="000000" w:themeColor="text1"/>
            <w:sz w:val="24"/>
            <w:szCs w:val="24"/>
            <w:lang w:eastAsia="pt-BR"/>
          </w:rPr>
          <w:t xml:space="preserve">Recomendação Paris - </w:t>
        </w:r>
        <w:proofErr w:type="gramStart"/>
        <w:r w:rsidRPr="006C1831">
          <w:rPr>
            <w:rFonts w:ascii="Arial" w:eastAsia="Times New Roman" w:hAnsi="Arial" w:cs="Arial"/>
            <w:color w:val="000000" w:themeColor="text1"/>
            <w:sz w:val="24"/>
            <w:szCs w:val="24"/>
            <w:lang w:eastAsia="pt-BR"/>
          </w:rPr>
          <w:t>Outubro</w:t>
        </w:r>
        <w:proofErr w:type="gramEnd"/>
        <w:r w:rsidRPr="006C1831">
          <w:rPr>
            <w:rFonts w:ascii="Arial" w:eastAsia="Times New Roman" w:hAnsi="Arial" w:cs="Arial"/>
            <w:color w:val="000000" w:themeColor="text1"/>
            <w:sz w:val="24"/>
            <w:szCs w:val="24"/>
            <w:lang w:eastAsia="pt-BR"/>
          </w:rPr>
          <w:t xml:space="preserve"> de 2003</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7" w:tgtFrame="_blank" w:history="1">
        <w:r w:rsidRPr="006C1831">
          <w:rPr>
            <w:rFonts w:ascii="Arial" w:eastAsia="Times New Roman" w:hAnsi="Arial" w:cs="Arial"/>
            <w:color w:val="000000" w:themeColor="text1"/>
            <w:sz w:val="24"/>
            <w:szCs w:val="24"/>
            <w:lang w:eastAsia="pt-BR"/>
          </w:rPr>
          <w:t xml:space="preserve">Carta de Nova Olinda - </w:t>
        </w:r>
        <w:proofErr w:type="gramStart"/>
        <w:r w:rsidRPr="006C1831">
          <w:rPr>
            <w:rFonts w:ascii="Arial" w:eastAsia="Times New Roman" w:hAnsi="Arial" w:cs="Arial"/>
            <w:color w:val="000000" w:themeColor="text1"/>
            <w:sz w:val="24"/>
            <w:szCs w:val="24"/>
            <w:lang w:eastAsia="pt-BR"/>
          </w:rPr>
          <w:t>Dezembro</w:t>
        </w:r>
        <w:proofErr w:type="gramEnd"/>
        <w:r w:rsidRPr="006C1831">
          <w:rPr>
            <w:rFonts w:ascii="Arial" w:eastAsia="Times New Roman" w:hAnsi="Arial" w:cs="Arial"/>
            <w:color w:val="000000" w:themeColor="text1"/>
            <w:sz w:val="24"/>
            <w:szCs w:val="24"/>
            <w:lang w:eastAsia="pt-BR"/>
          </w:rPr>
          <w:t xml:space="preserve"> de 2009</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8" w:tgtFrame="_blank" w:history="1">
        <w:r w:rsidRPr="006C1831">
          <w:rPr>
            <w:rFonts w:ascii="Arial" w:eastAsia="Times New Roman" w:hAnsi="Arial" w:cs="Arial"/>
            <w:color w:val="000000" w:themeColor="text1"/>
            <w:sz w:val="24"/>
            <w:szCs w:val="24"/>
            <w:lang w:eastAsia="pt-BR"/>
          </w:rPr>
          <w:t xml:space="preserve">Carta de Brasília - </w:t>
        </w:r>
        <w:proofErr w:type="gramStart"/>
        <w:r w:rsidRPr="006C1831">
          <w:rPr>
            <w:rFonts w:ascii="Arial" w:eastAsia="Times New Roman" w:hAnsi="Arial" w:cs="Arial"/>
            <w:color w:val="000000" w:themeColor="text1"/>
            <w:sz w:val="24"/>
            <w:szCs w:val="24"/>
            <w:lang w:eastAsia="pt-BR"/>
          </w:rPr>
          <w:t>Julho</w:t>
        </w:r>
        <w:proofErr w:type="gramEnd"/>
        <w:r w:rsidRPr="006C1831">
          <w:rPr>
            <w:rFonts w:ascii="Arial" w:eastAsia="Times New Roman" w:hAnsi="Arial" w:cs="Arial"/>
            <w:color w:val="000000" w:themeColor="text1"/>
            <w:sz w:val="24"/>
            <w:szCs w:val="24"/>
            <w:lang w:eastAsia="pt-BR"/>
          </w:rPr>
          <w:t xml:space="preserve"> de 2010</w:t>
        </w:r>
      </w:hyperlink>
    </w:p>
    <w:p w:rsidR="00C4533C" w:rsidRPr="006C1831" w:rsidRDefault="00C4533C" w:rsidP="00C4533C">
      <w:pPr>
        <w:spacing w:after="0" w:line="240" w:lineRule="auto"/>
        <w:jc w:val="both"/>
        <w:rPr>
          <w:rFonts w:ascii="Arial" w:eastAsia="Times New Roman" w:hAnsi="Arial" w:cs="Arial"/>
          <w:color w:val="000000" w:themeColor="text1"/>
          <w:sz w:val="24"/>
          <w:szCs w:val="24"/>
          <w:lang w:eastAsia="pt-BR"/>
        </w:rPr>
      </w:pPr>
      <w:hyperlink r:id="rId49" w:tgtFrame="_blank" w:history="1">
        <w:r w:rsidRPr="006C1831">
          <w:rPr>
            <w:rFonts w:ascii="Arial" w:eastAsia="Times New Roman" w:hAnsi="Arial" w:cs="Arial"/>
            <w:color w:val="000000" w:themeColor="text1"/>
            <w:sz w:val="24"/>
            <w:szCs w:val="24"/>
            <w:lang w:eastAsia="pt-BR"/>
          </w:rPr>
          <w:t>Carta dos Jardins Históricos Brasileiros, dita Carta de Juiz de Fora - Outubro de 2010</w:t>
        </w:r>
      </w:hyperlink>
      <w:r w:rsidRPr="006C1831">
        <w:rPr>
          <w:rFonts w:ascii="Arial" w:eastAsia="Times New Roman" w:hAnsi="Arial" w:cs="Arial"/>
          <w:color w:val="000000" w:themeColor="text1"/>
          <w:sz w:val="24"/>
          <w:szCs w:val="24"/>
          <w:lang w:eastAsia="pt-BR"/>
        </w:rPr>
        <w:t> </w:t>
      </w:r>
    </w:p>
    <w:p w:rsidR="00C4533C" w:rsidRPr="006C1831" w:rsidRDefault="00C4533C" w:rsidP="00C4533C">
      <w:pPr>
        <w:spacing w:after="0" w:line="240" w:lineRule="auto"/>
        <w:textAlignment w:val="baseline"/>
        <w:rPr>
          <w:rFonts w:ascii="Arial" w:eastAsiaTheme="minorEastAsia" w:hAnsi="Arial" w:cs="Arial"/>
          <w:b/>
          <w:bCs/>
          <w:color w:val="000000"/>
          <w:kern w:val="24"/>
          <w:sz w:val="24"/>
          <w:szCs w:val="24"/>
          <w:lang w:eastAsia="pt-BR"/>
        </w:rPr>
      </w:pPr>
    </w:p>
    <w:p w:rsidR="00C4533C" w:rsidRPr="006C1831" w:rsidRDefault="00C4533C" w:rsidP="00C4533C">
      <w:pPr>
        <w:spacing w:after="0" w:line="240" w:lineRule="auto"/>
        <w:textAlignment w:val="baseline"/>
        <w:rPr>
          <w:rFonts w:ascii="Arial" w:eastAsiaTheme="minorEastAsia" w:hAnsi="Arial" w:cs="Arial"/>
          <w:b/>
          <w:bCs/>
          <w:color w:val="000000"/>
          <w:kern w:val="24"/>
          <w:sz w:val="24"/>
          <w:szCs w:val="24"/>
          <w:lang w:eastAsia="pt-BR"/>
        </w:rPr>
      </w:pPr>
    </w:p>
    <w:p w:rsidR="00385202" w:rsidRPr="006C1831" w:rsidRDefault="00DA1EFA" w:rsidP="00C4533C">
      <w:pPr>
        <w:jc w:val="both"/>
        <w:rPr>
          <w:rFonts w:ascii="Arial" w:eastAsiaTheme="minorEastAsia" w:hAnsi="Arial" w:cs="Arial"/>
          <w:color w:val="000000"/>
          <w:kern w:val="24"/>
          <w:sz w:val="24"/>
          <w:szCs w:val="24"/>
          <w:lang w:eastAsia="pt-BR"/>
        </w:rPr>
      </w:pPr>
    </w:p>
    <w:p w:rsidR="00C4533C" w:rsidRPr="006C1831" w:rsidRDefault="00C4533C" w:rsidP="00C4533C">
      <w:pPr>
        <w:jc w:val="both"/>
        <w:rPr>
          <w:rFonts w:ascii="Arial" w:hAnsi="Arial" w:cs="Arial"/>
          <w:sz w:val="24"/>
          <w:szCs w:val="24"/>
        </w:rPr>
      </w:pPr>
      <w:bookmarkStart w:id="0" w:name="_GoBack"/>
      <w:bookmarkEnd w:id="0"/>
    </w:p>
    <w:sectPr w:rsidR="00C4533C" w:rsidRPr="006C18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FA" w:rsidRDefault="00DA1EFA" w:rsidP="00492961">
      <w:pPr>
        <w:spacing w:after="0" w:line="240" w:lineRule="auto"/>
      </w:pPr>
      <w:r>
        <w:separator/>
      </w:r>
    </w:p>
  </w:endnote>
  <w:endnote w:type="continuationSeparator" w:id="0">
    <w:p w:rsidR="00DA1EFA" w:rsidRDefault="00DA1EFA" w:rsidP="0049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FA" w:rsidRDefault="00DA1EFA" w:rsidP="00492961">
      <w:pPr>
        <w:spacing w:after="0" w:line="240" w:lineRule="auto"/>
      </w:pPr>
      <w:r>
        <w:separator/>
      </w:r>
    </w:p>
  </w:footnote>
  <w:footnote w:type="continuationSeparator" w:id="0">
    <w:p w:rsidR="00DA1EFA" w:rsidRDefault="00DA1EFA" w:rsidP="00492961">
      <w:pPr>
        <w:spacing w:after="0" w:line="240" w:lineRule="auto"/>
      </w:pPr>
      <w:r>
        <w:continuationSeparator/>
      </w:r>
    </w:p>
  </w:footnote>
  <w:footnote w:id="1">
    <w:p w:rsidR="00492961" w:rsidRDefault="00492961" w:rsidP="00492961">
      <w:pPr>
        <w:pStyle w:val="Textodenotaderodap"/>
        <w:spacing w:after="120"/>
        <w:jc w:val="both"/>
        <w:rPr>
          <w:rFonts w:ascii="Arial" w:hAnsi="Arial" w:cs="Arial"/>
        </w:rPr>
      </w:pPr>
      <w:r>
        <w:rPr>
          <w:rStyle w:val="Refdenotaderodap"/>
          <w:rFonts w:ascii="Arial" w:hAnsi="Arial" w:cs="Arial"/>
        </w:rPr>
        <w:footnoteRef/>
      </w:r>
      <w:r>
        <w:rPr>
          <w:rFonts w:ascii="Arial" w:hAnsi="Arial" w:cs="Arial"/>
        </w:rPr>
        <w:t xml:space="preserve"> Para o entendimento mais aprofundado desse tema é obrigatória a leitura: </w:t>
      </w:r>
      <w:r>
        <w:rPr>
          <w:rFonts w:ascii="Arial" w:eastAsia="Arial Unicode MS" w:hAnsi="Arial" w:cs="Arial"/>
          <w:caps/>
        </w:rPr>
        <w:t>Kühl</w:t>
      </w:r>
      <w:r>
        <w:rPr>
          <w:rFonts w:ascii="Arial" w:eastAsia="Arial Unicode MS" w:hAnsi="Arial" w:cs="Arial"/>
        </w:rPr>
        <w:t xml:space="preserve">, Beatriz </w:t>
      </w:r>
      <w:proofErr w:type="spellStart"/>
      <w:r>
        <w:rPr>
          <w:rFonts w:ascii="Arial" w:eastAsia="Arial Unicode MS" w:hAnsi="Arial" w:cs="Arial"/>
        </w:rPr>
        <w:t>Mugayar</w:t>
      </w:r>
      <w:proofErr w:type="spellEnd"/>
      <w:r>
        <w:rPr>
          <w:rFonts w:ascii="Arial" w:eastAsia="Arial Unicode MS" w:hAnsi="Arial" w:cs="Arial"/>
        </w:rPr>
        <w:t xml:space="preserve">. </w:t>
      </w:r>
      <w:r>
        <w:rPr>
          <w:rFonts w:ascii="Arial" w:eastAsia="Calibri" w:hAnsi="Arial" w:cs="Arial"/>
          <w:i/>
        </w:rPr>
        <w:t xml:space="preserve"> </w:t>
      </w:r>
      <w:r>
        <w:rPr>
          <w:rFonts w:ascii="Arial" w:eastAsia="Calibri" w:hAnsi="Arial" w:cs="Arial"/>
          <w:b/>
        </w:rPr>
        <w:t>Notas sobre a Carta de Veneza.</w:t>
      </w:r>
      <w:r>
        <w:rPr>
          <w:rFonts w:ascii="Arial" w:eastAsia="Calibri" w:hAnsi="Arial" w:cs="Arial"/>
        </w:rPr>
        <w:t xml:space="preserve"> </w:t>
      </w:r>
      <w:r>
        <w:rPr>
          <w:rFonts w:ascii="Arial" w:hAnsi="Arial" w:cs="Arial"/>
          <w:bCs/>
        </w:rPr>
        <w:t>In.</w:t>
      </w:r>
      <w:r>
        <w:rPr>
          <w:rFonts w:ascii="Arial" w:hAnsi="Arial" w:cs="Arial"/>
          <w:bCs/>
          <w:iCs/>
        </w:rPr>
        <w:t xml:space="preserve"> Anais do Museu Paulista, </w:t>
      </w:r>
      <w:r>
        <w:rPr>
          <w:rFonts w:ascii="Arial" w:hAnsi="Arial" w:cs="Arial"/>
          <w:bCs/>
        </w:rPr>
        <w:t xml:space="preserve">2010, vol.18, n.2, pp. 287-320. Disponível em </w:t>
      </w:r>
      <w:hyperlink r:id="rId1" w:history="1">
        <w:r>
          <w:rPr>
            <w:rStyle w:val="Hyperlink"/>
            <w:rFonts w:ascii="Arial" w:hAnsi="Arial" w:cs="Arial"/>
            <w:bCs/>
          </w:rPr>
          <w:t>http://www.scielo.br/pdf/anaismp/v18n2/v18n2a08.pdf</w:t>
        </w:r>
      </w:hyperlink>
      <w:r>
        <w:rPr>
          <w:rFonts w:ascii="Arial" w:hAnsi="Arial" w:cs="Arial"/>
          <w:bCs/>
        </w:rPr>
        <w:t xml:space="preserve"> e </w:t>
      </w:r>
      <w:r>
        <w:rPr>
          <w:rFonts w:ascii="Arial" w:eastAsia="Arial Unicode MS" w:hAnsi="Arial" w:cs="Arial"/>
          <w:caps/>
        </w:rPr>
        <w:t>Kühl</w:t>
      </w:r>
      <w:r>
        <w:rPr>
          <w:rFonts w:ascii="Arial" w:eastAsia="Arial Unicode MS" w:hAnsi="Arial" w:cs="Arial"/>
        </w:rPr>
        <w:t xml:space="preserve">, Beatriz </w:t>
      </w:r>
      <w:proofErr w:type="spellStart"/>
      <w:r>
        <w:rPr>
          <w:rFonts w:ascii="Arial" w:eastAsia="Arial Unicode MS" w:hAnsi="Arial" w:cs="Arial"/>
        </w:rPr>
        <w:t>Mugayar</w:t>
      </w:r>
      <w:proofErr w:type="spellEnd"/>
      <w:r>
        <w:rPr>
          <w:rFonts w:ascii="Arial" w:eastAsia="Arial Unicode MS" w:hAnsi="Arial" w:cs="Arial"/>
        </w:rPr>
        <w:t xml:space="preserve">. </w:t>
      </w:r>
      <w:r>
        <w:rPr>
          <w:rFonts w:ascii="Arial" w:eastAsia="Calibri" w:hAnsi="Arial" w:cs="Arial"/>
          <w:b/>
        </w:rPr>
        <w:t>Preservação do Patrimônio Arquitetônico da Industrialização: Problemas Teóricos de Restauro</w:t>
      </w:r>
      <w:r>
        <w:rPr>
          <w:rFonts w:ascii="Arial" w:eastAsia="Calibri" w:hAnsi="Arial" w:cs="Arial"/>
          <w:i/>
        </w:rPr>
        <w:t xml:space="preserve">. </w:t>
      </w:r>
      <w:r>
        <w:rPr>
          <w:rFonts w:ascii="Arial" w:eastAsia="Calibri" w:hAnsi="Arial" w:cs="Arial"/>
        </w:rPr>
        <w:t>Cotia: Ateliê- FAPESP, 2009. pp.59-115.</w:t>
      </w:r>
      <w:r>
        <w:rPr>
          <w:rFonts w:ascii="Arial" w:eastAsia="Times New Roman" w:hAnsi="Arial" w:cs="Arial"/>
          <w:lang w:eastAsia="pt-BR"/>
        </w:rPr>
        <w:t xml:space="preserve"> </w:t>
      </w:r>
    </w:p>
    <w:p w:rsidR="00492961" w:rsidRDefault="00492961" w:rsidP="00492961">
      <w:pPr>
        <w:pStyle w:val="Textodenotaderodap"/>
        <w:spacing w:after="120"/>
        <w:jc w:val="both"/>
        <w:rPr>
          <w:rFonts w:ascii="Arial" w:eastAsia="Times New Roman" w:hAnsi="Arial" w:cs="Arial"/>
          <w:lang w:eastAsia="pt-BR"/>
        </w:rPr>
      </w:pPr>
    </w:p>
    <w:p w:rsidR="00492961" w:rsidRDefault="00492961" w:rsidP="00492961">
      <w:pPr>
        <w:pStyle w:val="Textodenotaderodap"/>
        <w:jc w:val="both"/>
        <w:rPr>
          <w:rFonts w:ascii="Arial" w:hAnsi="Arial" w:cs="Arial"/>
        </w:rPr>
      </w:pPr>
    </w:p>
    <w:p w:rsidR="00492961" w:rsidRDefault="00492961" w:rsidP="00492961">
      <w:pPr>
        <w:spacing w:after="120" w:line="240" w:lineRule="auto"/>
        <w:jc w:val="both"/>
        <w:rPr>
          <w:rFonts w:ascii="Arial Narrow" w:hAnsi="Arial Narrow"/>
          <w:lang w:val="it-IT"/>
        </w:rPr>
      </w:pPr>
    </w:p>
    <w:p w:rsidR="00492961" w:rsidRDefault="00492961" w:rsidP="00492961">
      <w:pPr>
        <w:pStyle w:val="Textodenotaderodap"/>
        <w:jc w:val="both"/>
        <w:rPr>
          <w:rFonts w:ascii="Arial" w:hAnsi="Arial" w:cs="Arial"/>
          <w:bCs/>
        </w:rPr>
      </w:pPr>
    </w:p>
    <w:p w:rsidR="00492961" w:rsidRDefault="00492961" w:rsidP="00492961">
      <w:pPr>
        <w:pStyle w:val="Textodenotaderodap"/>
        <w:jc w:val="both"/>
        <w:rPr>
          <w:rFonts w:ascii="Arial" w:hAnsi="Arial" w:cs="Arial"/>
          <w:bCs/>
        </w:rPr>
      </w:pPr>
    </w:p>
    <w:p w:rsidR="00492961" w:rsidRDefault="00492961" w:rsidP="00492961">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F"/>
    <w:rsid w:val="003979DC"/>
    <w:rsid w:val="003B047F"/>
    <w:rsid w:val="00492961"/>
    <w:rsid w:val="006C1831"/>
    <w:rsid w:val="00C14DA0"/>
    <w:rsid w:val="00C4533C"/>
    <w:rsid w:val="00DA1EFA"/>
    <w:rsid w:val="00F840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martTagType w:namespaceuri="schemas-houaiss/acao" w:name="dm"/>
  <w:shapeDefaults>
    <o:shapedefaults v:ext="edit" spidmax="1026"/>
    <o:shapelayout v:ext="edit">
      <o:idmap v:ext="edit" data="1"/>
    </o:shapelayout>
  </w:shapeDefaults>
  <w:decimalSymbol w:val=","/>
  <w:listSeparator w:val=";"/>
  <w14:docId w14:val="1C9CC290"/>
  <w15:chartTrackingRefBased/>
  <w15:docId w15:val="{348EF95A-61C9-4DEA-AF5A-B63DA1FE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047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047F"/>
    <w:rPr>
      <w:rFonts w:ascii="Segoe UI" w:hAnsi="Segoe UI" w:cs="Segoe UI"/>
      <w:sz w:val="18"/>
      <w:szCs w:val="18"/>
    </w:rPr>
  </w:style>
  <w:style w:type="character" w:styleId="Hyperlink">
    <w:name w:val="Hyperlink"/>
    <w:basedOn w:val="Fontepargpadro"/>
    <w:unhideWhenUsed/>
    <w:rsid w:val="00492961"/>
    <w:rPr>
      <w:color w:val="0000FF"/>
      <w:u w:val="single"/>
    </w:rPr>
  </w:style>
  <w:style w:type="paragraph" w:styleId="Textodenotaderodap">
    <w:name w:val="footnote text"/>
    <w:basedOn w:val="Normal"/>
    <w:link w:val="TextodenotaderodapChar"/>
    <w:semiHidden/>
    <w:unhideWhenUsed/>
    <w:rsid w:val="00492961"/>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492961"/>
    <w:rPr>
      <w:sz w:val="20"/>
      <w:szCs w:val="20"/>
    </w:rPr>
  </w:style>
  <w:style w:type="paragraph" w:customStyle="1" w:styleId="Corpodetexto31">
    <w:name w:val="Corpo de texto 31"/>
    <w:basedOn w:val="Normal"/>
    <w:rsid w:val="00492961"/>
    <w:pPr>
      <w:overflowPunct w:val="0"/>
      <w:autoSpaceDE w:val="0"/>
      <w:autoSpaceDN w:val="0"/>
      <w:adjustRightInd w:val="0"/>
      <w:spacing w:after="0" w:line="480" w:lineRule="auto"/>
      <w:jc w:val="both"/>
    </w:pPr>
    <w:rPr>
      <w:rFonts w:ascii="Times New Roman" w:eastAsia="Times New Roman" w:hAnsi="Times New Roman" w:cs="Times New Roman"/>
      <w:sz w:val="24"/>
      <w:szCs w:val="20"/>
      <w:lang w:eastAsia="pt-BR"/>
    </w:rPr>
  </w:style>
  <w:style w:type="character" w:styleId="Refdenotaderodap">
    <w:name w:val="footnote reference"/>
    <w:basedOn w:val="Fontepargpadro"/>
    <w:uiPriority w:val="99"/>
    <w:semiHidden/>
    <w:unhideWhenUsed/>
    <w:rsid w:val="00492961"/>
    <w:rPr>
      <w:vertAlign w:val="superscript"/>
    </w:rPr>
  </w:style>
  <w:style w:type="paragraph" w:styleId="NormalWeb">
    <w:name w:val="Normal (Web)"/>
    <w:basedOn w:val="Normal"/>
    <w:uiPriority w:val="99"/>
    <w:semiHidden/>
    <w:unhideWhenUsed/>
    <w:rsid w:val="00C4533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45810">
      <w:bodyDiv w:val="1"/>
      <w:marLeft w:val="0"/>
      <w:marRight w:val="0"/>
      <w:marTop w:val="0"/>
      <w:marBottom w:val="0"/>
      <w:divBdr>
        <w:top w:val="none" w:sz="0" w:space="0" w:color="auto"/>
        <w:left w:val="none" w:sz="0" w:space="0" w:color="auto"/>
        <w:bottom w:val="none" w:sz="0" w:space="0" w:color="auto"/>
        <w:right w:val="none" w:sz="0" w:space="0" w:color="auto"/>
      </w:divBdr>
    </w:div>
    <w:div w:id="1216770210">
      <w:bodyDiv w:val="1"/>
      <w:marLeft w:val="0"/>
      <w:marRight w:val="0"/>
      <w:marTop w:val="0"/>
      <w:marBottom w:val="0"/>
      <w:divBdr>
        <w:top w:val="none" w:sz="0" w:space="0" w:color="auto"/>
        <w:left w:val="none" w:sz="0" w:space="0" w:color="auto"/>
        <w:bottom w:val="none" w:sz="0" w:space="0" w:color="auto"/>
        <w:right w:val="none" w:sz="0" w:space="0" w:color="auto"/>
      </w:divBdr>
      <w:divsChild>
        <w:div w:id="160462752">
          <w:marLeft w:val="0"/>
          <w:marRight w:val="0"/>
          <w:marTop w:val="0"/>
          <w:marBottom w:val="0"/>
          <w:divBdr>
            <w:top w:val="none" w:sz="0" w:space="0" w:color="auto"/>
            <w:left w:val="none" w:sz="0" w:space="0" w:color="auto"/>
            <w:bottom w:val="none" w:sz="0" w:space="0" w:color="auto"/>
            <w:right w:val="none" w:sz="0" w:space="0" w:color="auto"/>
          </w:divBdr>
        </w:div>
        <w:div w:id="902331930">
          <w:marLeft w:val="0"/>
          <w:marRight w:val="0"/>
          <w:marTop w:val="0"/>
          <w:marBottom w:val="0"/>
          <w:divBdr>
            <w:top w:val="none" w:sz="0" w:space="0" w:color="auto"/>
            <w:left w:val="none" w:sz="0" w:space="0" w:color="auto"/>
            <w:bottom w:val="none" w:sz="0" w:space="0" w:color="auto"/>
            <w:right w:val="none" w:sz="0" w:space="0" w:color="auto"/>
          </w:divBdr>
          <w:divsChild>
            <w:div w:id="170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5596">
      <w:bodyDiv w:val="1"/>
      <w:marLeft w:val="0"/>
      <w:marRight w:val="0"/>
      <w:marTop w:val="0"/>
      <w:marBottom w:val="0"/>
      <w:divBdr>
        <w:top w:val="none" w:sz="0" w:space="0" w:color="auto"/>
        <w:left w:val="none" w:sz="0" w:space="0" w:color="auto"/>
        <w:bottom w:val="none" w:sz="0" w:space="0" w:color="auto"/>
        <w:right w:val="none" w:sz="0" w:space="0" w:color="auto"/>
      </w:divBdr>
    </w:div>
    <w:div w:id="1331711188">
      <w:bodyDiv w:val="1"/>
      <w:marLeft w:val="0"/>
      <w:marRight w:val="0"/>
      <w:marTop w:val="0"/>
      <w:marBottom w:val="0"/>
      <w:divBdr>
        <w:top w:val="none" w:sz="0" w:space="0" w:color="auto"/>
        <w:left w:val="none" w:sz="0" w:space="0" w:color="auto"/>
        <w:bottom w:val="none" w:sz="0" w:space="0" w:color="auto"/>
        <w:right w:val="none" w:sz="0" w:space="0" w:color="auto"/>
      </w:divBdr>
    </w:div>
    <w:div w:id="168389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iphan.gov.br/uploads/ckfinder/arquivos/Recomendacao%20de%20Paris%201968.pdf" TargetMode="External"/><Relationship Id="rId18" Type="http://schemas.openxmlformats.org/officeDocument/2006/relationships/hyperlink" Target="http://portal.iphan.gov.br/uploads/ckfinder/arquivos/Recomendacao%20de%20Paris%201972.pdf" TargetMode="External"/><Relationship Id="rId26" Type="http://schemas.openxmlformats.org/officeDocument/2006/relationships/hyperlink" Target="http://portal.iphan.gov.br/uploads/ckfinder/arquivos/Carta%20de%20Florenc%CC%A7a%201981.pdf" TargetMode="External"/><Relationship Id="rId39" Type="http://schemas.openxmlformats.org/officeDocument/2006/relationships/hyperlink" Target="http://portal.iphan.gov.br/uploads/ckfinder/arquivos/Carta%20Brasilia%201995.pdf" TargetMode="External"/><Relationship Id="rId3" Type="http://schemas.openxmlformats.org/officeDocument/2006/relationships/webSettings" Target="webSettings.xml"/><Relationship Id="rId21" Type="http://schemas.openxmlformats.org/officeDocument/2006/relationships/hyperlink" Target="http://portal.iphan.gov.br/uploads/ckfinder/arquivos/Manifesto%20Amsterda%CC%83%201975.pdf" TargetMode="External"/><Relationship Id="rId34" Type="http://schemas.openxmlformats.org/officeDocument/2006/relationships/hyperlink" Target="http://portal.iphan.gov.br/uploads/ckfinder/arquivos/Declaracao%20de%20Sao%20Paulo%201989.pdf" TargetMode="External"/><Relationship Id="rId42" Type="http://schemas.openxmlformats.org/officeDocument/2006/relationships/hyperlink" Target="http://portal.iphan.gov.br/uploads/ckfinder/arquivos/Declaracao%20de%20Sao%20Paulo%201996.pdf" TargetMode="External"/><Relationship Id="rId47" Type="http://schemas.openxmlformats.org/officeDocument/2006/relationships/hyperlink" Target="http://portal.iphan.gov.br/uploads/ckfinder/arquivos/Carta%20de%20Nova%20Olinda.pdf" TargetMode="External"/><Relationship Id="rId50" Type="http://schemas.openxmlformats.org/officeDocument/2006/relationships/fontTable" Target="fontTable.xml"/><Relationship Id="rId7" Type="http://schemas.openxmlformats.org/officeDocument/2006/relationships/hyperlink" Target="http://portal.iphan.gov.br/uploads/ckfinder/arquivos/Carta%20de%20Atenas%201933.pdf" TargetMode="External"/><Relationship Id="rId12" Type="http://schemas.openxmlformats.org/officeDocument/2006/relationships/hyperlink" Target="http://portal.iphan.gov.br/uploads/ckfinder/arquivos/Normas%20de%20Quito%201967.pdf" TargetMode="External"/><Relationship Id="rId17" Type="http://schemas.openxmlformats.org/officeDocument/2006/relationships/hyperlink" Target="http://portal.iphan.gov.br/uploads/ckfinder/arquivos/Declaracao%20de%20Estocolmo%201972.pdf" TargetMode="External"/><Relationship Id="rId25" Type="http://schemas.openxmlformats.org/officeDocument/2006/relationships/hyperlink" Target="http://portal.iphan.gov.br/uploads/ckfinder/arquivos/The-Burra-Charter-2013-Adopted-31_10_2013.pdf" TargetMode="External"/><Relationship Id="rId33" Type="http://schemas.openxmlformats.org/officeDocument/2006/relationships/hyperlink" Target="http://portal.iphan.gov.br/uploads/ckfinder/arquivos/Carta%20de%20Cabo%20Frio%201989.pdf" TargetMode="External"/><Relationship Id="rId38" Type="http://schemas.openxmlformats.org/officeDocument/2006/relationships/hyperlink" Target="http://portal.iphan.gov.br/uploads/ckfinder/arquivos/Conferencia%20de%20Nara%201994.pdf" TargetMode="External"/><Relationship Id="rId46" Type="http://schemas.openxmlformats.org/officeDocument/2006/relationships/hyperlink" Target="http://portal.iphan.gov.br/uploads/ckfinder/arquivos/Recomendacao%20Paris%202003.pdf" TargetMode="External"/><Relationship Id="rId2" Type="http://schemas.openxmlformats.org/officeDocument/2006/relationships/settings" Target="settings.xml"/><Relationship Id="rId16" Type="http://schemas.openxmlformats.org/officeDocument/2006/relationships/hyperlink" Target="http://portal.iphan.gov.br/uploads/ckfinder/arquivos/Carta%20do%20Restauro%201972.pdf" TargetMode="External"/><Relationship Id="rId20" Type="http://schemas.openxmlformats.org/officeDocument/2006/relationships/hyperlink" Target="http://portal.iphan.gov.br/uploads/ckfinder/arquivos/Declaracao%20de%20Amsterda%CC%83%201975.pdf" TargetMode="External"/><Relationship Id="rId29" Type="http://schemas.openxmlformats.org/officeDocument/2006/relationships/hyperlink" Target="http://portal.iphan.gov.br/uploads/ckfinder/arquivos/Declaracao%20do%20Mexico%201985.pdf" TargetMode="External"/><Relationship Id="rId41" Type="http://schemas.openxmlformats.org/officeDocument/2006/relationships/hyperlink" Target="http://portal.iphan.gov.br/uploads/ckfinder/arquivos/Declaracao%20de%20Sofia%201996.pdf" TargetMode="External"/><Relationship Id="rId1" Type="http://schemas.openxmlformats.org/officeDocument/2006/relationships/styles" Target="styles.xml"/><Relationship Id="rId6" Type="http://schemas.openxmlformats.org/officeDocument/2006/relationships/hyperlink" Target="http://portal.iphan.gov.br/uploads/ckfinder/arquivos/Carta%20de%20Atenas%201931.pdf" TargetMode="External"/><Relationship Id="rId11" Type="http://schemas.openxmlformats.org/officeDocument/2006/relationships/hyperlink" Target="http://portal.iphan.gov.br/uploads/ckfinder/arquivos/Recomendacao%20de%20Paris%201964.pdf" TargetMode="External"/><Relationship Id="rId24" Type="http://schemas.openxmlformats.org/officeDocument/2006/relationships/hyperlink" Target="http://portal.iphan.gov.br/uploads/ckfinder/arquivos/Carta%20de%20Machu%20Picchu%201977.pdf" TargetMode="External"/><Relationship Id="rId32" Type="http://schemas.openxmlformats.org/officeDocument/2006/relationships/hyperlink" Target="http://portal.iphan.gov.br/uploads/ckfinder/arquivos/Carta%20de%20Washington%201987.pdf" TargetMode="External"/><Relationship Id="rId37" Type="http://schemas.openxmlformats.org/officeDocument/2006/relationships/hyperlink" Target="http://portal.iphan.gov.br/uploads/ckfinder/arquivos/Carta%20do%20Rio%201992.pdf" TargetMode="External"/><Relationship Id="rId40" Type="http://schemas.openxmlformats.org/officeDocument/2006/relationships/hyperlink" Target="http://portal.iphan.gov.br/uploads/ckfinder/arquivos/Recomendacao%20Europa%201995.pdf" TargetMode="External"/><Relationship Id="rId45" Type="http://schemas.openxmlformats.org/officeDocument/2006/relationships/hyperlink" Target="http://portal.iphan.gov.br/uploads/ckfinder/arquivos/Cartagenas%20de%20I%CC%81ndias%20-%20Colombia%201999.pdf" TargetMode="External"/><Relationship Id="rId5" Type="http://schemas.openxmlformats.org/officeDocument/2006/relationships/endnotes" Target="endnotes.xml"/><Relationship Id="rId15" Type="http://schemas.openxmlformats.org/officeDocument/2006/relationships/hyperlink" Target="http://portal.iphan.gov.br/uploads/ckfinder/arquivos/Compromisso%20de%20salvador%201971.pdf" TargetMode="External"/><Relationship Id="rId23" Type="http://schemas.openxmlformats.org/officeDocument/2006/relationships/hyperlink" Target="http://portal.iphan.gov.br/uploads/ckfinder/arquivos/Recomendacao%20de%20Nairobi%201976.pdf" TargetMode="External"/><Relationship Id="rId28" Type="http://schemas.openxmlformats.org/officeDocument/2006/relationships/hyperlink" Target="http://portal.iphan.gov.br/uploads/ckfinder/arquivos/Declaracao%20de%20Tlaxcala%201982.pdf" TargetMode="External"/><Relationship Id="rId36" Type="http://schemas.openxmlformats.org/officeDocument/2006/relationships/hyperlink" Target="http://portal.iphan.gov.br/uploads/ckfinder/arquivos/Carta%20de%20Lausanne%201990.pdf" TargetMode="External"/><Relationship Id="rId49" Type="http://schemas.openxmlformats.org/officeDocument/2006/relationships/hyperlink" Target="http://portal.iphan.gov.br/uploads/ckfinder/arquivos/Carta%20dos%20Jardins%20Historicos.pdf" TargetMode="External"/><Relationship Id="rId10" Type="http://schemas.openxmlformats.org/officeDocument/2006/relationships/hyperlink" Target="http://portal.iphan.gov.br/uploads/ckfinder/arquivos/Carta%20de%20Veneza%201964.pdf" TargetMode="External"/><Relationship Id="rId19" Type="http://schemas.openxmlformats.org/officeDocument/2006/relationships/hyperlink" Target="http://portal.iphan.gov.br/uploads/ckfinder/arquivos/Resoluc%CC%A7a%CC%83o%20de%20Sa%CC%83o%20Domingos%201974.pdf" TargetMode="External"/><Relationship Id="rId31" Type="http://schemas.openxmlformats.org/officeDocument/2006/relationships/hyperlink" Target="http://portal.iphan.gov.br/uploads/ckfinder/arquivos/Carta%20de%20Petropolis%201987.pdf" TargetMode="External"/><Relationship Id="rId44" Type="http://schemas.openxmlformats.org/officeDocument/2006/relationships/hyperlink" Target="http://portal.iphan.gov.br/uploads/ckfinder/arquivos/Carta%20de%20Mar%20del%20Plata%201997.pdf" TargetMode="External"/><Relationship Id="rId4" Type="http://schemas.openxmlformats.org/officeDocument/2006/relationships/footnotes" Target="footnotes.xml"/><Relationship Id="rId9" Type="http://schemas.openxmlformats.org/officeDocument/2006/relationships/hyperlink" Target="http://portal.iphan.gov.br/uploads/ckfinder/arquivos/Recomendacao%20de%20Paris%201962.pdf" TargetMode="External"/><Relationship Id="rId14" Type="http://schemas.openxmlformats.org/officeDocument/2006/relationships/hyperlink" Target="http://portal.iphan.gov.br/uploads/ckfinder/arquivos/Compromisso%20de%20Brasilia%201970.pdf" TargetMode="External"/><Relationship Id="rId22" Type="http://schemas.openxmlformats.org/officeDocument/2006/relationships/hyperlink" Target="http://portal.iphan.gov.br/uploads/ckfinder/arquivos/Carta%20de%20Turismo%20Cultural%201976.pdf" TargetMode="External"/><Relationship Id="rId27" Type="http://schemas.openxmlformats.org/officeDocument/2006/relationships/hyperlink" Target="http://portal.iphan.gov.br/uploads/ckfinder/arquivos/Declaracao%20de%20Nairobi%201982.pdf" TargetMode="External"/><Relationship Id="rId30" Type="http://schemas.openxmlformats.org/officeDocument/2006/relationships/hyperlink" Target="http://portal.iphan.gov.br/uploads/ckfinder/arquivos/Carta%20de%20Washington%201986.pdf" TargetMode="External"/><Relationship Id="rId35" Type="http://schemas.openxmlformats.org/officeDocument/2006/relationships/hyperlink" Target="http://portal.iphan.gov.br/uploads/ckfinder/arquivos/Recomendacao%20Paris%201989.pdf" TargetMode="External"/><Relationship Id="rId43" Type="http://schemas.openxmlformats.org/officeDocument/2006/relationships/hyperlink" Target="http://portal.iphan.gov.br/uploads/ckfinder/arquivos/Carta%20de%20Fortaleza%201997.pdf" TargetMode="External"/><Relationship Id="rId48" Type="http://schemas.openxmlformats.org/officeDocument/2006/relationships/hyperlink" Target="http://portal.iphan.gov.br/uploads/ckfinder/arquivos/Carta%20Brasilia.pdf" TargetMode="External"/><Relationship Id="rId8" Type="http://schemas.openxmlformats.org/officeDocument/2006/relationships/hyperlink" Target="http://portal.iphan.gov.br/uploads/ckfinder/arquivos/Recomendacao%20de%20Nova%20Dheli%201956.pdf"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ielo.br/pdf/anaismp/v18n2/v18n2a0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1527</Words>
  <Characters>8251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Farah</dc:creator>
  <cp:keywords/>
  <dc:description/>
  <cp:lastModifiedBy>Ana Paula Farah</cp:lastModifiedBy>
  <cp:revision>3</cp:revision>
  <dcterms:created xsi:type="dcterms:W3CDTF">2016-09-22T20:43:00Z</dcterms:created>
  <dcterms:modified xsi:type="dcterms:W3CDTF">2016-09-22T22:43:00Z</dcterms:modified>
</cp:coreProperties>
</file>